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Layout w:type="fixed"/>
        <w:tblLook w:val="0000" w:firstRow="0" w:lastRow="0" w:firstColumn="0" w:lastColumn="0" w:noHBand="0" w:noVBand="0"/>
      </w:tblPr>
      <w:tblGrid>
        <w:gridCol w:w="4788"/>
        <w:gridCol w:w="4788"/>
      </w:tblGrid>
      <w:tr w:rsidR="00CF6397" w:rsidRPr="00957F3D" w14:paraId="553A8C89" w14:textId="77777777" w:rsidTr="008A6515">
        <w:tc>
          <w:tcPr>
            <w:tcW w:w="4788" w:type="dxa"/>
          </w:tcPr>
          <w:p w14:paraId="3F742F47" w14:textId="67468E88" w:rsidR="004961D8" w:rsidRDefault="00CF6397" w:rsidP="003B02FA">
            <w:pPr>
              <w:pStyle w:val="Heading1"/>
              <w:spacing w:line="240" w:lineRule="auto"/>
              <w:rPr>
                <w:rFonts w:ascii="Garamond" w:hAnsi="Garamond"/>
                <w:b w:val="0"/>
                <w:sz w:val="23"/>
                <w:szCs w:val="23"/>
              </w:rPr>
            </w:pPr>
            <w:bookmarkStart w:id="0" w:name="_GoBack"/>
            <w:bookmarkEnd w:id="0"/>
            <w:r w:rsidRPr="00957F3D">
              <w:rPr>
                <w:rFonts w:ascii="Garamond" w:hAnsi="Garamond"/>
                <w:b w:val="0"/>
                <w:sz w:val="23"/>
                <w:szCs w:val="23"/>
              </w:rPr>
              <w:t>English 220-18</w:t>
            </w:r>
            <w:r w:rsidR="00E27D31" w:rsidRPr="00957F3D">
              <w:rPr>
                <w:rFonts w:ascii="Garamond" w:hAnsi="Garamond"/>
                <w:b w:val="0"/>
                <w:sz w:val="23"/>
                <w:szCs w:val="23"/>
              </w:rPr>
              <w:t xml:space="preserve"> (</w:t>
            </w:r>
            <w:r w:rsidR="004961D8">
              <w:rPr>
                <w:rFonts w:ascii="Garamond" w:hAnsi="Garamond"/>
                <w:b w:val="0"/>
                <w:sz w:val="23"/>
                <w:szCs w:val="23"/>
              </w:rPr>
              <w:t>2745</w:t>
            </w:r>
            <w:r w:rsidR="00E27D31" w:rsidRPr="00957F3D">
              <w:rPr>
                <w:rFonts w:ascii="Garamond" w:hAnsi="Garamond"/>
                <w:b w:val="0"/>
                <w:sz w:val="23"/>
                <w:szCs w:val="23"/>
              </w:rPr>
              <w:t>)</w:t>
            </w:r>
            <w:r w:rsidR="004961D8">
              <w:rPr>
                <w:rFonts w:ascii="Garamond" w:hAnsi="Garamond"/>
                <w:b w:val="0"/>
                <w:sz w:val="23"/>
                <w:szCs w:val="23"/>
              </w:rPr>
              <w:t xml:space="preserve"> and -X229 (47301)</w:t>
            </w:r>
          </w:p>
          <w:p w14:paraId="5CE59F0F" w14:textId="7031BEDE" w:rsidR="00CF6397" w:rsidRPr="00957F3D" w:rsidRDefault="00CF6397" w:rsidP="003B02FA">
            <w:pPr>
              <w:pStyle w:val="Heading1"/>
              <w:spacing w:line="240" w:lineRule="auto"/>
              <w:rPr>
                <w:rFonts w:ascii="Garamond" w:hAnsi="Garamond"/>
                <w:b w:val="0"/>
                <w:sz w:val="23"/>
                <w:szCs w:val="23"/>
              </w:rPr>
            </w:pPr>
            <w:r w:rsidRPr="00957F3D">
              <w:rPr>
                <w:rFonts w:ascii="Garamond" w:hAnsi="Garamond"/>
                <w:b w:val="0"/>
                <w:sz w:val="23"/>
                <w:szCs w:val="23"/>
              </w:rPr>
              <w:t>Hunter College</w:t>
            </w:r>
          </w:p>
          <w:p w14:paraId="7013DA30" w14:textId="6E17423E" w:rsidR="00CF6397" w:rsidRPr="00957F3D" w:rsidRDefault="00CF6397" w:rsidP="003B02FA">
            <w:pPr>
              <w:spacing w:after="0" w:line="240" w:lineRule="auto"/>
              <w:rPr>
                <w:rFonts w:ascii="Garamond" w:hAnsi="Garamond"/>
                <w:sz w:val="23"/>
                <w:szCs w:val="23"/>
              </w:rPr>
            </w:pPr>
            <w:r w:rsidRPr="00957F3D">
              <w:rPr>
                <w:rFonts w:ascii="Garamond" w:hAnsi="Garamond"/>
                <w:sz w:val="23"/>
                <w:szCs w:val="23"/>
              </w:rPr>
              <w:t>Tu/W/F 9:10-10:00</w:t>
            </w:r>
          </w:p>
          <w:p w14:paraId="44A6582D" w14:textId="60D6EA04" w:rsidR="00CF6397" w:rsidRPr="00957F3D" w:rsidRDefault="00CF6397" w:rsidP="003B02FA">
            <w:pPr>
              <w:spacing w:after="0" w:line="240" w:lineRule="auto"/>
              <w:rPr>
                <w:rFonts w:ascii="Garamond" w:hAnsi="Garamond"/>
                <w:sz w:val="23"/>
                <w:szCs w:val="23"/>
              </w:rPr>
            </w:pPr>
            <w:r w:rsidRPr="00957F3D">
              <w:rPr>
                <w:rFonts w:ascii="Garamond" w:hAnsi="Garamond"/>
                <w:sz w:val="23"/>
                <w:szCs w:val="23"/>
              </w:rPr>
              <w:t xml:space="preserve">Room:  </w:t>
            </w:r>
            <w:r w:rsidRPr="004961D8">
              <w:rPr>
                <w:rFonts w:ascii="Garamond" w:hAnsi="Garamond"/>
                <w:sz w:val="23"/>
                <w:szCs w:val="23"/>
              </w:rPr>
              <w:t xml:space="preserve">Hunter West </w:t>
            </w:r>
            <w:r w:rsidR="004961D8">
              <w:rPr>
                <w:rFonts w:ascii="Garamond" w:hAnsi="Garamond"/>
                <w:sz w:val="23"/>
                <w:szCs w:val="23"/>
              </w:rPr>
              <w:t>522</w:t>
            </w:r>
          </w:p>
        </w:tc>
        <w:tc>
          <w:tcPr>
            <w:tcW w:w="4788" w:type="dxa"/>
          </w:tcPr>
          <w:p w14:paraId="3C919030" w14:textId="0D6411FB" w:rsidR="00CF6397" w:rsidRPr="00957F3D" w:rsidRDefault="00CF6397" w:rsidP="003B02FA">
            <w:pPr>
              <w:pStyle w:val="Heading1"/>
              <w:spacing w:line="240" w:lineRule="auto"/>
              <w:jc w:val="right"/>
              <w:rPr>
                <w:rFonts w:ascii="Garamond" w:hAnsi="Garamond"/>
                <w:b w:val="0"/>
                <w:sz w:val="23"/>
                <w:szCs w:val="23"/>
              </w:rPr>
            </w:pPr>
            <w:r w:rsidRPr="00957F3D">
              <w:rPr>
                <w:rFonts w:ascii="Garamond" w:hAnsi="Garamond"/>
                <w:b w:val="0"/>
                <w:sz w:val="23"/>
                <w:szCs w:val="23"/>
              </w:rPr>
              <w:t>Spring 20</w:t>
            </w:r>
            <w:r w:rsidR="00522EEC">
              <w:rPr>
                <w:rFonts w:ascii="Garamond" w:hAnsi="Garamond"/>
                <w:b w:val="0"/>
                <w:sz w:val="23"/>
                <w:szCs w:val="23"/>
              </w:rPr>
              <w:t>20</w:t>
            </w:r>
          </w:p>
          <w:p w14:paraId="3755531C" w14:textId="08526840" w:rsidR="00CF6397" w:rsidRPr="00957F3D" w:rsidRDefault="00CF6397" w:rsidP="003B02FA">
            <w:pPr>
              <w:spacing w:after="0" w:line="240" w:lineRule="auto"/>
              <w:jc w:val="right"/>
              <w:rPr>
                <w:rFonts w:ascii="Garamond" w:hAnsi="Garamond"/>
                <w:sz w:val="23"/>
                <w:szCs w:val="23"/>
              </w:rPr>
            </w:pPr>
            <w:r w:rsidRPr="00957F3D">
              <w:rPr>
                <w:rFonts w:ascii="Garamond" w:hAnsi="Garamond"/>
                <w:sz w:val="23"/>
                <w:szCs w:val="23"/>
              </w:rPr>
              <w:t>Department of English:  1212 W</w:t>
            </w:r>
            <w:r w:rsidR="003B02FA" w:rsidRPr="00957F3D">
              <w:rPr>
                <w:rFonts w:ascii="Garamond" w:hAnsi="Garamond"/>
                <w:sz w:val="23"/>
                <w:szCs w:val="23"/>
              </w:rPr>
              <w:t>est</w:t>
            </w:r>
          </w:p>
          <w:p w14:paraId="5F62328F" w14:textId="77777777" w:rsidR="00CF6397" w:rsidRPr="00957F3D" w:rsidRDefault="00CF6397" w:rsidP="003B02FA">
            <w:pPr>
              <w:spacing w:after="0" w:line="240" w:lineRule="auto"/>
              <w:jc w:val="right"/>
              <w:rPr>
                <w:rFonts w:ascii="Garamond" w:hAnsi="Garamond"/>
                <w:sz w:val="23"/>
                <w:szCs w:val="23"/>
              </w:rPr>
            </w:pPr>
            <w:r w:rsidRPr="00957F3D">
              <w:rPr>
                <w:rFonts w:ascii="Garamond" w:hAnsi="Garamond"/>
                <w:sz w:val="23"/>
                <w:szCs w:val="23"/>
              </w:rPr>
              <w:t>(212) 772-5070</w:t>
            </w:r>
          </w:p>
        </w:tc>
      </w:tr>
      <w:tr w:rsidR="00CF6397" w:rsidRPr="00957F3D" w14:paraId="04211CF0" w14:textId="77777777" w:rsidTr="00A3570B">
        <w:trPr>
          <w:trHeight w:val="90"/>
        </w:trPr>
        <w:tc>
          <w:tcPr>
            <w:tcW w:w="4788" w:type="dxa"/>
          </w:tcPr>
          <w:p w14:paraId="422E55E3" w14:textId="3AFDE11E" w:rsidR="00CF6397" w:rsidRPr="00957F3D" w:rsidRDefault="00CF6397" w:rsidP="003B02FA">
            <w:pPr>
              <w:pStyle w:val="Heading1"/>
              <w:spacing w:line="240" w:lineRule="auto"/>
              <w:rPr>
                <w:rFonts w:ascii="Garamond" w:hAnsi="Garamond"/>
                <w:b w:val="0"/>
                <w:sz w:val="23"/>
                <w:szCs w:val="23"/>
              </w:rPr>
            </w:pPr>
            <w:r w:rsidRPr="00957F3D">
              <w:rPr>
                <w:rFonts w:ascii="Garamond" w:hAnsi="Garamond"/>
                <w:b w:val="0"/>
                <w:sz w:val="23"/>
                <w:szCs w:val="23"/>
              </w:rPr>
              <w:t>________________________</w:t>
            </w:r>
          </w:p>
        </w:tc>
        <w:tc>
          <w:tcPr>
            <w:tcW w:w="4788" w:type="dxa"/>
          </w:tcPr>
          <w:p w14:paraId="06A1B172" w14:textId="77777777" w:rsidR="00CF6397" w:rsidRPr="00957F3D" w:rsidRDefault="00CF6397" w:rsidP="003B02FA">
            <w:pPr>
              <w:pStyle w:val="Heading1"/>
              <w:spacing w:line="240" w:lineRule="auto"/>
              <w:jc w:val="right"/>
              <w:rPr>
                <w:rFonts w:ascii="Garamond" w:hAnsi="Garamond"/>
                <w:b w:val="0"/>
                <w:sz w:val="23"/>
                <w:szCs w:val="23"/>
              </w:rPr>
            </w:pPr>
            <w:r w:rsidRPr="00957F3D">
              <w:rPr>
                <w:rFonts w:ascii="Garamond" w:hAnsi="Garamond"/>
                <w:b w:val="0"/>
                <w:sz w:val="23"/>
                <w:szCs w:val="23"/>
              </w:rPr>
              <w:t>________________________</w:t>
            </w:r>
          </w:p>
        </w:tc>
      </w:tr>
      <w:tr w:rsidR="00CF6397" w:rsidRPr="00957F3D" w14:paraId="35E9FA08" w14:textId="77777777" w:rsidTr="008A6515">
        <w:tc>
          <w:tcPr>
            <w:tcW w:w="4788" w:type="dxa"/>
          </w:tcPr>
          <w:p w14:paraId="055FD159" w14:textId="01351070" w:rsidR="00CF6397" w:rsidRPr="00957F3D" w:rsidRDefault="00CF6397" w:rsidP="003B02FA">
            <w:pPr>
              <w:pStyle w:val="Heading1"/>
              <w:spacing w:line="240" w:lineRule="auto"/>
              <w:rPr>
                <w:rFonts w:ascii="Garamond" w:hAnsi="Garamond"/>
                <w:b w:val="0"/>
                <w:smallCaps w:val="0"/>
                <w:sz w:val="23"/>
                <w:szCs w:val="23"/>
              </w:rPr>
            </w:pPr>
            <w:r w:rsidRPr="00957F3D">
              <w:rPr>
                <w:rFonts w:ascii="Garamond" w:hAnsi="Garamond"/>
                <w:b w:val="0"/>
                <w:smallCaps w:val="0"/>
                <w:sz w:val="23"/>
                <w:szCs w:val="23"/>
              </w:rPr>
              <w:t xml:space="preserve">Instructor:  </w:t>
            </w:r>
            <w:r w:rsidR="003B02FA" w:rsidRPr="00957F3D">
              <w:rPr>
                <w:rFonts w:ascii="Garamond" w:hAnsi="Garamond"/>
                <w:b w:val="0"/>
                <w:smallCaps w:val="0"/>
                <w:sz w:val="23"/>
                <w:szCs w:val="23"/>
              </w:rPr>
              <w:t>Sean Nolan</w:t>
            </w:r>
          </w:p>
          <w:p w14:paraId="47EEF29D" w14:textId="54E7047E" w:rsidR="00CF6397" w:rsidRPr="00957F3D" w:rsidRDefault="00CF6397" w:rsidP="003B02FA">
            <w:pPr>
              <w:pStyle w:val="Heading1"/>
              <w:spacing w:line="240" w:lineRule="auto"/>
              <w:rPr>
                <w:rFonts w:ascii="Garamond" w:hAnsi="Garamond"/>
                <w:b w:val="0"/>
                <w:smallCaps w:val="0"/>
                <w:sz w:val="23"/>
                <w:szCs w:val="23"/>
              </w:rPr>
            </w:pPr>
            <w:r w:rsidRPr="00957F3D">
              <w:rPr>
                <w:rFonts w:ascii="Garamond" w:hAnsi="Garamond"/>
                <w:b w:val="0"/>
                <w:smallCaps w:val="0"/>
                <w:sz w:val="23"/>
                <w:szCs w:val="23"/>
              </w:rPr>
              <w:t xml:space="preserve">Email:  </w:t>
            </w:r>
            <w:hyperlink r:id="rId5" w:history="1">
              <w:r w:rsidR="003B02FA" w:rsidRPr="00957F3D">
                <w:rPr>
                  <w:rStyle w:val="Hyperlink"/>
                  <w:rFonts w:ascii="Garamond" w:hAnsi="Garamond"/>
                  <w:b w:val="0"/>
                  <w:smallCaps w:val="0"/>
                  <w:sz w:val="23"/>
                  <w:szCs w:val="23"/>
                </w:rPr>
                <w:t>sn1327@hunter.cuny.edu</w:t>
              </w:r>
            </w:hyperlink>
          </w:p>
          <w:p w14:paraId="34DE3C1D" w14:textId="2C23CAB8" w:rsidR="00CF6397" w:rsidRPr="00957F3D" w:rsidRDefault="00CF6397" w:rsidP="003B02FA">
            <w:pPr>
              <w:spacing w:after="0" w:line="240" w:lineRule="auto"/>
              <w:rPr>
                <w:rFonts w:ascii="Garamond" w:hAnsi="Garamond"/>
                <w:sz w:val="23"/>
                <w:szCs w:val="23"/>
              </w:rPr>
            </w:pPr>
            <w:r w:rsidRPr="00957F3D">
              <w:rPr>
                <w:rFonts w:ascii="Garamond" w:hAnsi="Garamond"/>
                <w:sz w:val="23"/>
                <w:szCs w:val="23"/>
              </w:rPr>
              <w:t xml:space="preserve">or </w:t>
            </w:r>
            <w:hyperlink r:id="rId6" w:history="1">
              <w:r w:rsidR="005F002E" w:rsidRPr="00E725F1">
                <w:rPr>
                  <w:rStyle w:val="Hyperlink"/>
                  <w:rFonts w:ascii="Garamond" w:hAnsi="Garamond"/>
                  <w:sz w:val="23"/>
                  <w:szCs w:val="23"/>
                </w:rPr>
                <w:t>snolan@gradcenter.cuny.edu</w:t>
              </w:r>
            </w:hyperlink>
          </w:p>
        </w:tc>
        <w:tc>
          <w:tcPr>
            <w:tcW w:w="4788" w:type="dxa"/>
          </w:tcPr>
          <w:p w14:paraId="4CB4FE86" w14:textId="687FF9CD" w:rsidR="00CF6397" w:rsidRPr="00957F3D" w:rsidRDefault="00CF6397" w:rsidP="003B02FA">
            <w:pPr>
              <w:pStyle w:val="Heading1"/>
              <w:spacing w:line="240" w:lineRule="auto"/>
              <w:jc w:val="right"/>
              <w:rPr>
                <w:rFonts w:ascii="Garamond" w:hAnsi="Garamond"/>
                <w:b w:val="0"/>
                <w:smallCaps w:val="0"/>
                <w:sz w:val="23"/>
                <w:szCs w:val="23"/>
              </w:rPr>
            </w:pPr>
            <w:r w:rsidRPr="00957F3D">
              <w:rPr>
                <w:rFonts w:ascii="Garamond" w:hAnsi="Garamond"/>
                <w:b w:val="0"/>
                <w:smallCaps w:val="0"/>
                <w:sz w:val="23"/>
                <w:szCs w:val="23"/>
              </w:rPr>
              <w:t>My Office:  Room 143</w:t>
            </w:r>
            <w:r w:rsidR="003436D3" w:rsidRPr="00957F3D">
              <w:rPr>
                <w:rFonts w:ascii="Garamond" w:hAnsi="Garamond"/>
                <w:b w:val="0"/>
                <w:smallCaps w:val="0"/>
                <w:sz w:val="23"/>
                <w:szCs w:val="23"/>
              </w:rPr>
              <w:t>6</w:t>
            </w:r>
            <w:r w:rsidRPr="00957F3D">
              <w:rPr>
                <w:rFonts w:ascii="Garamond" w:hAnsi="Garamond"/>
                <w:b w:val="0"/>
                <w:smallCaps w:val="0"/>
                <w:sz w:val="23"/>
                <w:szCs w:val="23"/>
              </w:rPr>
              <w:t xml:space="preserve"> West</w:t>
            </w:r>
          </w:p>
          <w:p w14:paraId="361897B0" w14:textId="0432240E" w:rsidR="00B44AC0" w:rsidRDefault="00B44AC0" w:rsidP="003B02FA">
            <w:pPr>
              <w:pStyle w:val="Heading1"/>
              <w:spacing w:line="240" w:lineRule="auto"/>
              <w:jc w:val="right"/>
              <w:rPr>
                <w:rFonts w:ascii="Garamond" w:hAnsi="Garamond"/>
                <w:b w:val="0"/>
                <w:smallCaps w:val="0"/>
                <w:sz w:val="23"/>
                <w:szCs w:val="23"/>
              </w:rPr>
            </w:pPr>
            <w:r>
              <w:rPr>
                <w:rFonts w:ascii="Garamond" w:hAnsi="Garamond"/>
                <w:b w:val="0"/>
                <w:smallCaps w:val="0"/>
                <w:sz w:val="23"/>
                <w:szCs w:val="23"/>
              </w:rPr>
              <w:t xml:space="preserve">Office Hours: </w:t>
            </w:r>
            <w:r w:rsidR="003B02FA" w:rsidRPr="00957F3D">
              <w:rPr>
                <w:rFonts w:ascii="Garamond" w:hAnsi="Garamond"/>
                <w:b w:val="0"/>
                <w:smallCaps w:val="0"/>
                <w:sz w:val="23"/>
                <w:szCs w:val="23"/>
              </w:rPr>
              <w:t>Tuesdays</w:t>
            </w:r>
            <w:r w:rsidR="00CF6397" w:rsidRPr="00957F3D">
              <w:rPr>
                <w:rFonts w:ascii="Garamond" w:hAnsi="Garamond"/>
                <w:b w:val="0"/>
                <w:smallCaps w:val="0"/>
                <w:sz w:val="23"/>
                <w:szCs w:val="23"/>
              </w:rPr>
              <w:t xml:space="preserve"> </w:t>
            </w:r>
            <w:r w:rsidR="003B02FA" w:rsidRPr="00957F3D">
              <w:rPr>
                <w:rFonts w:ascii="Garamond" w:hAnsi="Garamond"/>
                <w:b w:val="0"/>
                <w:smallCaps w:val="0"/>
                <w:sz w:val="23"/>
                <w:szCs w:val="23"/>
              </w:rPr>
              <w:t>10:00-11:00</w:t>
            </w:r>
            <w:r w:rsidR="00CF6397" w:rsidRPr="00957F3D">
              <w:rPr>
                <w:rFonts w:ascii="Garamond" w:hAnsi="Garamond"/>
                <w:b w:val="0"/>
                <w:smallCaps w:val="0"/>
                <w:sz w:val="23"/>
                <w:szCs w:val="23"/>
              </w:rPr>
              <w:t xml:space="preserve"> and by </w:t>
            </w:r>
            <w:r>
              <w:rPr>
                <w:rFonts w:ascii="Garamond" w:hAnsi="Garamond"/>
                <w:b w:val="0"/>
                <w:smallCaps w:val="0"/>
                <w:sz w:val="23"/>
                <w:szCs w:val="23"/>
              </w:rPr>
              <w:t>appt.</w:t>
            </w:r>
          </w:p>
          <w:p w14:paraId="56953A4A" w14:textId="28A81F83" w:rsidR="00CF6397" w:rsidRPr="00957F3D" w:rsidRDefault="00B44AC0" w:rsidP="003B02FA">
            <w:pPr>
              <w:pStyle w:val="Heading1"/>
              <w:spacing w:line="240" w:lineRule="auto"/>
              <w:jc w:val="right"/>
              <w:rPr>
                <w:rFonts w:ascii="Garamond" w:hAnsi="Garamond"/>
                <w:b w:val="0"/>
                <w:smallCaps w:val="0"/>
                <w:sz w:val="23"/>
                <w:szCs w:val="23"/>
              </w:rPr>
            </w:pPr>
            <w:r>
              <w:rPr>
                <w:rFonts w:ascii="Garamond" w:hAnsi="Garamond"/>
                <w:b w:val="0"/>
                <w:smallCaps w:val="0"/>
                <w:sz w:val="23"/>
                <w:szCs w:val="23"/>
              </w:rPr>
              <w:t>Conference Hours: Wednesdays 10:00-11:00</w:t>
            </w:r>
            <w:r w:rsidR="00CF6397" w:rsidRPr="00957F3D">
              <w:rPr>
                <w:rFonts w:ascii="Garamond" w:hAnsi="Garamond"/>
                <w:b w:val="0"/>
                <w:smallCaps w:val="0"/>
                <w:sz w:val="23"/>
                <w:szCs w:val="23"/>
              </w:rPr>
              <w:t xml:space="preserve"> </w:t>
            </w:r>
          </w:p>
        </w:tc>
      </w:tr>
    </w:tbl>
    <w:p w14:paraId="6C29D3E1" w14:textId="77777777" w:rsidR="00CF6397" w:rsidRPr="00957F3D" w:rsidRDefault="00CF6397" w:rsidP="003B02FA">
      <w:pPr>
        <w:pBdr>
          <w:bottom w:val="double" w:sz="6" w:space="0" w:color="auto"/>
        </w:pBdr>
        <w:spacing w:after="0" w:line="240" w:lineRule="auto"/>
        <w:rPr>
          <w:rFonts w:ascii="Garamond" w:hAnsi="Garamond"/>
          <w:sz w:val="23"/>
          <w:szCs w:val="23"/>
        </w:rPr>
      </w:pPr>
    </w:p>
    <w:p w14:paraId="41246276" w14:textId="76B4A440" w:rsidR="004961D8" w:rsidRPr="004961D8" w:rsidRDefault="00CF6397" w:rsidP="004961D8">
      <w:pPr>
        <w:pStyle w:val="Heading4"/>
        <w:spacing w:line="240" w:lineRule="auto"/>
        <w:rPr>
          <w:rFonts w:ascii="Garamond" w:hAnsi="Garamond"/>
          <w:sz w:val="23"/>
          <w:szCs w:val="23"/>
        </w:rPr>
      </w:pPr>
      <w:r w:rsidRPr="00957F3D">
        <w:rPr>
          <w:rFonts w:ascii="Garamond" w:hAnsi="Garamond"/>
          <w:sz w:val="23"/>
          <w:szCs w:val="23"/>
        </w:rPr>
        <w:t>Required Texts</w:t>
      </w:r>
      <w:r w:rsidR="004961D8">
        <w:rPr>
          <w:rFonts w:ascii="Garamond" w:hAnsi="Garamond"/>
          <w:sz w:val="23"/>
          <w:szCs w:val="23"/>
        </w:rPr>
        <w:t xml:space="preserve"> (No Alternate Editions Accepted)</w:t>
      </w:r>
    </w:p>
    <w:p w14:paraId="3A9B121C" w14:textId="77777777" w:rsidR="00CF6397" w:rsidRPr="00957F3D" w:rsidRDefault="00CF6397" w:rsidP="003B02FA">
      <w:pPr>
        <w:spacing w:after="0" w:line="240" w:lineRule="auto"/>
        <w:rPr>
          <w:rFonts w:ascii="Garamond" w:hAnsi="Garamond"/>
          <w:sz w:val="23"/>
          <w:szCs w:val="23"/>
        </w:rPr>
      </w:pPr>
    </w:p>
    <w:p w14:paraId="563A3FCD" w14:textId="11ECF54A" w:rsidR="00CF6397" w:rsidRPr="00957F3D" w:rsidRDefault="001B6CBF" w:rsidP="003B02FA">
      <w:pPr>
        <w:spacing w:after="0" w:line="240" w:lineRule="auto"/>
        <w:jc w:val="center"/>
        <w:rPr>
          <w:rFonts w:ascii="Garamond" w:eastAsia="Times New Roman" w:hAnsi="Garamond"/>
          <w:sz w:val="23"/>
          <w:szCs w:val="23"/>
          <w:u w:val="single"/>
        </w:rPr>
      </w:pPr>
      <w:r w:rsidRPr="00957F3D">
        <w:rPr>
          <w:rFonts w:ascii="Garamond" w:eastAsia="Times New Roman" w:hAnsi="Garamond"/>
          <w:sz w:val="23"/>
          <w:szCs w:val="23"/>
        </w:rPr>
        <w:t xml:space="preserve">Jane Austen, </w:t>
      </w:r>
      <w:r w:rsidR="004961D8">
        <w:rPr>
          <w:rFonts w:ascii="Garamond" w:eastAsia="Times New Roman" w:hAnsi="Garamond"/>
          <w:i/>
          <w:sz w:val="23"/>
          <w:szCs w:val="23"/>
        </w:rPr>
        <w:t>Emma</w:t>
      </w:r>
    </w:p>
    <w:p w14:paraId="25E5DA9A" w14:textId="2E04685B" w:rsidR="00CF6397" w:rsidRPr="00957F3D" w:rsidRDefault="006B1773" w:rsidP="003B02FA">
      <w:pPr>
        <w:spacing w:after="0" w:line="240" w:lineRule="auto"/>
        <w:jc w:val="center"/>
        <w:rPr>
          <w:rFonts w:ascii="Garamond" w:hAnsi="Garamond"/>
          <w:sz w:val="23"/>
          <w:szCs w:val="23"/>
          <w:highlight w:val="yellow"/>
        </w:rPr>
      </w:pPr>
      <w:r w:rsidRPr="00957F3D">
        <w:rPr>
          <w:rFonts w:ascii="Garamond" w:eastAsia="Times New Roman" w:hAnsi="Garamond"/>
          <w:sz w:val="23"/>
          <w:szCs w:val="23"/>
        </w:rPr>
        <w:t>Oxford University Press</w:t>
      </w:r>
      <w:r w:rsidR="00CF6397" w:rsidRPr="00957F3D">
        <w:rPr>
          <w:rFonts w:ascii="Garamond" w:eastAsia="Times New Roman" w:hAnsi="Garamond"/>
          <w:sz w:val="23"/>
          <w:szCs w:val="23"/>
        </w:rPr>
        <w:t xml:space="preserve">. </w:t>
      </w:r>
      <w:r w:rsidR="00686B52" w:rsidRPr="00957F3D">
        <w:rPr>
          <w:rFonts w:ascii="Garamond" w:eastAsia="Times New Roman" w:hAnsi="Garamond"/>
          <w:sz w:val="23"/>
          <w:szCs w:val="23"/>
        </w:rPr>
        <w:t>$</w:t>
      </w:r>
      <w:r w:rsidR="004961D8">
        <w:rPr>
          <w:rFonts w:ascii="Garamond" w:eastAsia="Times New Roman" w:hAnsi="Garamond"/>
          <w:sz w:val="23"/>
          <w:szCs w:val="23"/>
        </w:rPr>
        <w:t>7</w:t>
      </w:r>
      <w:r w:rsidR="00686B52" w:rsidRPr="00957F3D">
        <w:rPr>
          <w:rFonts w:ascii="Garamond" w:eastAsia="Times New Roman" w:hAnsi="Garamond"/>
          <w:sz w:val="23"/>
          <w:szCs w:val="23"/>
        </w:rPr>
        <w:t>.95.</w:t>
      </w:r>
      <w:r w:rsidR="00CF6397" w:rsidRPr="00957F3D">
        <w:rPr>
          <w:rFonts w:ascii="Garamond" w:eastAsia="Times New Roman" w:hAnsi="Garamond"/>
          <w:sz w:val="23"/>
          <w:szCs w:val="23"/>
        </w:rPr>
        <w:t xml:space="preserve"> </w:t>
      </w:r>
      <w:r w:rsidR="00CF6397" w:rsidRPr="00957F3D">
        <w:rPr>
          <w:rFonts w:ascii="Garamond" w:hAnsi="Garamond"/>
          <w:b/>
          <w:bCs/>
          <w:sz w:val="23"/>
          <w:szCs w:val="23"/>
        </w:rPr>
        <w:t>ISBN-13:</w:t>
      </w:r>
      <w:r w:rsidR="00CF6397" w:rsidRPr="00957F3D">
        <w:rPr>
          <w:rFonts w:ascii="Garamond" w:hAnsi="Garamond"/>
          <w:sz w:val="23"/>
          <w:szCs w:val="23"/>
        </w:rPr>
        <w:t xml:space="preserve"> 978-</w:t>
      </w:r>
      <w:r w:rsidR="003436D3" w:rsidRPr="00957F3D">
        <w:rPr>
          <w:rFonts w:ascii="Garamond" w:hAnsi="Garamond"/>
          <w:sz w:val="23"/>
          <w:szCs w:val="23"/>
        </w:rPr>
        <w:t>01995355</w:t>
      </w:r>
      <w:r w:rsidR="004961D8">
        <w:rPr>
          <w:rFonts w:ascii="Garamond" w:hAnsi="Garamond"/>
          <w:sz w:val="23"/>
          <w:szCs w:val="23"/>
        </w:rPr>
        <w:t>21</w:t>
      </w:r>
    </w:p>
    <w:p w14:paraId="6C56B494" w14:textId="77777777" w:rsidR="003B02FA" w:rsidRPr="00957F3D" w:rsidRDefault="003B02FA" w:rsidP="003436D3">
      <w:pPr>
        <w:spacing w:after="0" w:line="240" w:lineRule="auto"/>
        <w:rPr>
          <w:rFonts w:ascii="Garamond" w:eastAsia="Times New Roman" w:hAnsi="Garamond"/>
          <w:sz w:val="23"/>
          <w:szCs w:val="23"/>
          <w:highlight w:val="yellow"/>
        </w:rPr>
      </w:pPr>
    </w:p>
    <w:p w14:paraId="7ED75BEC" w14:textId="22237C39" w:rsidR="00CF6397" w:rsidRPr="00957F3D" w:rsidRDefault="00CF6397" w:rsidP="003B02FA">
      <w:pPr>
        <w:spacing w:after="0" w:line="240" w:lineRule="auto"/>
        <w:jc w:val="center"/>
        <w:rPr>
          <w:rFonts w:ascii="Garamond" w:hAnsi="Garamond"/>
          <w:sz w:val="23"/>
          <w:szCs w:val="23"/>
        </w:rPr>
      </w:pPr>
      <w:r w:rsidRPr="00957F3D">
        <w:rPr>
          <w:rFonts w:ascii="Garamond" w:hAnsi="Garamond"/>
          <w:sz w:val="23"/>
          <w:szCs w:val="23"/>
        </w:rPr>
        <w:t xml:space="preserve">William Shakespeare, </w:t>
      </w:r>
      <w:r w:rsidR="004961D8">
        <w:rPr>
          <w:rFonts w:ascii="Garamond" w:hAnsi="Garamond"/>
          <w:i/>
          <w:sz w:val="23"/>
          <w:szCs w:val="23"/>
        </w:rPr>
        <w:t>Macbeth</w:t>
      </w:r>
    </w:p>
    <w:p w14:paraId="006E5D38" w14:textId="7FD30D16" w:rsidR="00E42C21" w:rsidRPr="00957F3D" w:rsidRDefault="00CF6397" w:rsidP="00712404">
      <w:pPr>
        <w:spacing w:after="0" w:line="240" w:lineRule="auto"/>
        <w:jc w:val="center"/>
        <w:rPr>
          <w:rFonts w:ascii="Garamond" w:eastAsia="Times New Roman" w:hAnsi="Garamond"/>
          <w:sz w:val="23"/>
          <w:szCs w:val="23"/>
        </w:rPr>
      </w:pPr>
      <w:r w:rsidRPr="00957F3D">
        <w:rPr>
          <w:rFonts w:ascii="Garamond" w:eastAsia="Times New Roman" w:hAnsi="Garamond"/>
          <w:sz w:val="23"/>
          <w:szCs w:val="23"/>
        </w:rPr>
        <w:t xml:space="preserve">Norton Critical Editions. </w:t>
      </w:r>
      <w:r w:rsidR="00686B52" w:rsidRPr="00957F3D">
        <w:rPr>
          <w:rFonts w:ascii="Garamond" w:eastAsia="Times New Roman" w:hAnsi="Garamond"/>
          <w:sz w:val="23"/>
          <w:szCs w:val="23"/>
        </w:rPr>
        <w:t>~$1</w:t>
      </w:r>
      <w:r w:rsidR="004961D8">
        <w:rPr>
          <w:rFonts w:ascii="Garamond" w:eastAsia="Times New Roman" w:hAnsi="Garamond"/>
          <w:sz w:val="23"/>
          <w:szCs w:val="23"/>
        </w:rPr>
        <w:t>6</w:t>
      </w:r>
      <w:r w:rsidR="00686B52" w:rsidRPr="00957F3D">
        <w:rPr>
          <w:rFonts w:ascii="Garamond" w:eastAsia="Times New Roman" w:hAnsi="Garamond"/>
          <w:sz w:val="23"/>
          <w:szCs w:val="23"/>
        </w:rPr>
        <w:t>.</w:t>
      </w:r>
      <w:r w:rsidR="004961D8">
        <w:rPr>
          <w:rFonts w:ascii="Garamond" w:eastAsia="Times New Roman" w:hAnsi="Garamond"/>
          <w:sz w:val="23"/>
          <w:szCs w:val="23"/>
        </w:rPr>
        <w:t>25</w:t>
      </w:r>
      <w:r w:rsidR="00686B52" w:rsidRPr="00957F3D">
        <w:rPr>
          <w:rFonts w:ascii="Garamond" w:eastAsia="Times New Roman" w:hAnsi="Garamond"/>
          <w:sz w:val="23"/>
          <w:szCs w:val="23"/>
        </w:rPr>
        <w:t>.</w:t>
      </w:r>
      <w:r w:rsidRPr="00957F3D">
        <w:rPr>
          <w:rFonts w:ascii="Garamond" w:eastAsia="Times New Roman" w:hAnsi="Garamond"/>
          <w:sz w:val="23"/>
          <w:szCs w:val="23"/>
        </w:rPr>
        <w:t xml:space="preserve"> </w:t>
      </w:r>
      <w:r w:rsidRPr="00957F3D">
        <w:rPr>
          <w:rFonts w:ascii="Garamond" w:eastAsia="Times New Roman" w:hAnsi="Garamond"/>
          <w:b/>
          <w:bCs/>
          <w:sz w:val="23"/>
          <w:szCs w:val="23"/>
        </w:rPr>
        <w:t>ISBN-13:</w:t>
      </w:r>
      <w:r w:rsidRPr="00957F3D">
        <w:rPr>
          <w:rFonts w:ascii="Garamond" w:eastAsia="Times New Roman" w:hAnsi="Garamond"/>
          <w:sz w:val="23"/>
          <w:szCs w:val="23"/>
        </w:rPr>
        <w:t xml:space="preserve"> 978-</w:t>
      </w:r>
      <w:r w:rsidR="00686B52" w:rsidRPr="00957F3D">
        <w:rPr>
          <w:rFonts w:ascii="Garamond" w:eastAsia="Times New Roman" w:hAnsi="Garamond"/>
          <w:sz w:val="23"/>
          <w:szCs w:val="23"/>
        </w:rPr>
        <w:t>03939</w:t>
      </w:r>
      <w:r w:rsidR="004961D8">
        <w:rPr>
          <w:rFonts w:ascii="Garamond" w:eastAsia="Times New Roman" w:hAnsi="Garamond"/>
          <w:sz w:val="23"/>
          <w:szCs w:val="23"/>
        </w:rPr>
        <w:t>23261</w:t>
      </w:r>
    </w:p>
    <w:p w14:paraId="0AA516A0" w14:textId="77777777" w:rsidR="003B02FA" w:rsidRPr="00957F3D" w:rsidRDefault="003B02FA" w:rsidP="003B02FA">
      <w:pPr>
        <w:spacing w:after="0" w:line="240" w:lineRule="auto"/>
        <w:jc w:val="center"/>
        <w:rPr>
          <w:rFonts w:ascii="Garamond" w:eastAsia="Times New Roman" w:hAnsi="Garamond"/>
          <w:sz w:val="23"/>
          <w:szCs w:val="23"/>
        </w:rPr>
      </w:pPr>
    </w:p>
    <w:p w14:paraId="608C6EB1" w14:textId="78B43F4A" w:rsidR="00CF6397" w:rsidRPr="00957F3D" w:rsidRDefault="00CF6397" w:rsidP="003B02FA">
      <w:pPr>
        <w:spacing w:after="0" w:line="240" w:lineRule="auto"/>
        <w:jc w:val="center"/>
        <w:rPr>
          <w:rFonts w:ascii="Garamond" w:eastAsia="Times New Roman" w:hAnsi="Garamond"/>
          <w:sz w:val="23"/>
          <w:szCs w:val="23"/>
        </w:rPr>
      </w:pPr>
      <w:r w:rsidRPr="00957F3D">
        <w:rPr>
          <w:rFonts w:ascii="Garamond" w:eastAsia="Times New Roman" w:hAnsi="Garamond"/>
          <w:sz w:val="23"/>
          <w:szCs w:val="23"/>
        </w:rPr>
        <w:t>** Additional required texts will be posted on Blackboard.</w:t>
      </w:r>
    </w:p>
    <w:tbl>
      <w:tblPr>
        <w:tblW w:w="0" w:type="auto"/>
        <w:jc w:val="center"/>
        <w:tblLook w:val="04A0" w:firstRow="1" w:lastRow="0" w:firstColumn="1" w:lastColumn="0" w:noHBand="0" w:noVBand="1"/>
      </w:tblPr>
      <w:tblGrid>
        <w:gridCol w:w="4680"/>
        <w:gridCol w:w="4680"/>
      </w:tblGrid>
      <w:tr w:rsidR="00CF6397" w:rsidRPr="00957F3D" w14:paraId="7262DEF7" w14:textId="77777777" w:rsidTr="008A6515">
        <w:trPr>
          <w:jc w:val="center"/>
        </w:trPr>
        <w:tc>
          <w:tcPr>
            <w:tcW w:w="4788" w:type="dxa"/>
            <w:shd w:val="clear" w:color="auto" w:fill="auto"/>
          </w:tcPr>
          <w:p w14:paraId="067F746A" w14:textId="77777777" w:rsidR="00CF6397" w:rsidRPr="00957F3D" w:rsidRDefault="00CF6397" w:rsidP="003B02FA">
            <w:pPr>
              <w:spacing w:after="0" w:line="240" w:lineRule="auto"/>
              <w:rPr>
                <w:rFonts w:ascii="Garamond" w:hAnsi="Garamond"/>
                <w:b/>
                <w:sz w:val="23"/>
                <w:szCs w:val="23"/>
              </w:rPr>
            </w:pPr>
          </w:p>
        </w:tc>
        <w:tc>
          <w:tcPr>
            <w:tcW w:w="4788" w:type="dxa"/>
            <w:shd w:val="clear" w:color="auto" w:fill="auto"/>
          </w:tcPr>
          <w:p w14:paraId="62A1C080" w14:textId="77777777" w:rsidR="00CF6397" w:rsidRPr="00957F3D" w:rsidRDefault="00CF6397" w:rsidP="003B02FA">
            <w:pPr>
              <w:spacing w:after="0" w:line="240" w:lineRule="auto"/>
              <w:jc w:val="center"/>
              <w:rPr>
                <w:rFonts w:ascii="Garamond" w:hAnsi="Garamond"/>
                <w:b/>
                <w:sz w:val="23"/>
                <w:szCs w:val="23"/>
              </w:rPr>
            </w:pPr>
          </w:p>
        </w:tc>
      </w:tr>
    </w:tbl>
    <w:p w14:paraId="56109C38" w14:textId="73465864" w:rsidR="00CF6397" w:rsidRPr="00957F3D" w:rsidRDefault="00CF6397" w:rsidP="003B02FA">
      <w:pPr>
        <w:widowControl w:val="0"/>
        <w:autoSpaceDE w:val="0"/>
        <w:autoSpaceDN w:val="0"/>
        <w:adjustRightInd w:val="0"/>
        <w:spacing w:after="0" w:line="240" w:lineRule="auto"/>
        <w:rPr>
          <w:rFonts w:ascii="Garamond" w:hAnsi="Garamond"/>
          <w:sz w:val="23"/>
          <w:szCs w:val="23"/>
        </w:rPr>
      </w:pPr>
      <w:r w:rsidRPr="00957F3D">
        <w:rPr>
          <w:rFonts w:ascii="Garamond" w:hAnsi="Garamond"/>
          <w:sz w:val="23"/>
          <w:szCs w:val="23"/>
        </w:rPr>
        <w:t xml:space="preserve">Books will be available at </w:t>
      </w:r>
      <w:r w:rsidR="004961D8">
        <w:rPr>
          <w:rFonts w:ascii="Garamond" w:hAnsi="Garamond"/>
          <w:sz w:val="23"/>
          <w:szCs w:val="23"/>
        </w:rPr>
        <w:t xml:space="preserve">the Hunter College Bookstore in the basement of </w:t>
      </w:r>
      <w:r w:rsidRPr="00957F3D">
        <w:rPr>
          <w:rFonts w:ascii="Garamond" w:hAnsi="Garamond"/>
          <w:sz w:val="23"/>
          <w:szCs w:val="23"/>
        </w:rPr>
        <w:t>Shakespeare &amp; Co. Booksellers (across the street on Lexington Ave</w:t>
      </w:r>
      <w:r w:rsidR="00251DDD" w:rsidRPr="00957F3D">
        <w:rPr>
          <w:rFonts w:ascii="Garamond" w:hAnsi="Garamond"/>
          <w:sz w:val="23"/>
          <w:szCs w:val="23"/>
        </w:rPr>
        <w:t>nue</w:t>
      </w:r>
      <w:r w:rsidRPr="00957F3D">
        <w:rPr>
          <w:rFonts w:ascii="Garamond" w:hAnsi="Garamond"/>
          <w:sz w:val="23"/>
          <w:szCs w:val="23"/>
        </w:rPr>
        <w:t xml:space="preserve"> between 68</w:t>
      </w:r>
      <w:r w:rsidRPr="00957F3D">
        <w:rPr>
          <w:rFonts w:ascii="Garamond" w:hAnsi="Garamond"/>
          <w:sz w:val="23"/>
          <w:szCs w:val="23"/>
          <w:vertAlign w:val="superscript"/>
        </w:rPr>
        <w:t>th</w:t>
      </w:r>
      <w:r w:rsidRPr="00957F3D">
        <w:rPr>
          <w:rFonts w:ascii="Garamond" w:hAnsi="Garamond"/>
          <w:sz w:val="23"/>
          <w:szCs w:val="23"/>
        </w:rPr>
        <w:t xml:space="preserve"> and 69</w:t>
      </w:r>
      <w:r w:rsidRPr="00957F3D">
        <w:rPr>
          <w:rFonts w:ascii="Garamond" w:hAnsi="Garamond"/>
          <w:sz w:val="23"/>
          <w:szCs w:val="23"/>
          <w:vertAlign w:val="superscript"/>
        </w:rPr>
        <w:t>th</w:t>
      </w:r>
      <w:r w:rsidRPr="00957F3D">
        <w:rPr>
          <w:rFonts w:ascii="Garamond" w:hAnsi="Garamond"/>
          <w:sz w:val="23"/>
          <w:szCs w:val="23"/>
        </w:rPr>
        <w:t xml:space="preserve"> St</w:t>
      </w:r>
      <w:r w:rsidR="00251DDD" w:rsidRPr="00957F3D">
        <w:rPr>
          <w:rFonts w:ascii="Garamond" w:hAnsi="Garamond"/>
          <w:sz w:val="23"/>
          <w:szCs w:val="23"/>
        </w:rPr>
        <w:t>reets</w:t>
      </w:r>
      <w:r w:rsidRPr="00957F3D">
        <w:rPr>
          <w:rFonts w:ascii="Garamond" w:hAnsi="Garamond"/>
          <w:sz w:val="23"/>
          <w:szCs w:val="23"/>
        </w:rPr>
        <w:t>)</w:t>
      </w:r>
      <w:r w:rsidR="00251DDD" w:rsidRPr="00957F3D">
        <w:rPr>
          <w:rFonts w:ascii="Garamond" w:hAnsi="Garamond"/>
          <w:sz w:val="23"/>
          <w:szCs w:val="23"/>
        </w:rPr>
        <w:t>.</w:t>
      </w:r>
    </w:p>
    <w:p w14:paraId="5645FF29" w14:textId="77777777" w:rsidR="00CF6397" w:rsidRPr="00957F3D" w:rsidRDefault="00CF6397" w:rsidP="003B02FA">
      <w:pPr>
        <w:pStyle w:val="BodyText2"/>
        <w:rPr>
          <w:rFonts w:ascii="Garamond" w:hAnsi="Garamond"/>
          <w:sz w:val="23"/>
          <w:szCs w:val="23"/>
        </w:rPr>
      </w:pPr>
      <w:r w:rsidRPr="00957F3D">
        <w:rPr>
          <w:rFonts w:ascii="Garamond" w:hAnsi="Garamond"/>
          <w:i w:val="0"/>
          <w:sz w:val="23"/>
          <w:szCs w:val="23"/>
        </w:rPr>
        <w:t xml:space="preserve">   </w:t>
      </w:r>
      <w:r w:rsidRPr="00957F3D">
        <w:rPr>
          <w:rFonts w:ascii="Garamond" w:hAnsi="Garamond"/>
          <w:i w:val="0"/>
          <w:sz w:val="23"/>
          <w:szCs w:val="23"/>
        </w:rPr>
        <w:tab/>
      </w:r>
      <w:r w:rsidRPr="00957F3D">
        <w:rPr>
          <w:rFonts w:ascii="Garamond" w:hAnsi="Garamond"/>
          <w:sz w:val="23"/>
          <w:szCs w:val="23"/>
        </w:rPr>
        <w:tab/>
      </w:r>
    </w:p>
    <w:p w14:paraId="565ABA89" w14:textId="77777777" w:rsidR="00CF6397" w:rsidRPr="00957F3D" w:rsidRDefault="00CF6397" w:rsidP="003B02FA">
      <w:pPr>
        <w:spacing w:after="0" w:line="240" w:lineRule="auto"/>
        <w:rPr>
          <w:rFonts w:ascii="Garamond" w:hAnsi="Garamond"/>
          <w:sz w:val="23"/>
          <w:szCs w:val="23"/>
        </w:rPr>
      </w:pPr>
    </w:p>
    <w:p w14:paraId="71B2F029" w14:textId="2051AF07" w:rsidR="00CF6397" w:rsidRPr="00957F3D" w:rsidRDefault="00CF6397" w:rsidP="003B02FA">
      <w:pPr>
        <w:spacing w:after="0" w:line="240" w:lineRule="auto"/>
        <w:ind w:firstLine="720"/>
        <w:rPr>
          <w:rFonts w:ascii="Garamond" w:hAnsi="Garamond"/>
          <w:sz w:val="23"/>
          <w:szCs w:val="23"/>
          <w:highlight w:val="yellow"/>
        </w:rPr>
      </w:pPr>
      <w:r w:rsidRPr="00957F3D">
        <w:rPr>
          <w:rFonts w:ascii="Garamond" w:hAnsi="Garamond"/>
          <w:sz w:val="23"/>
          <w:szCs w:val="23"/>
        </w:rPr>
        <w:t>With an emphasis on close reading, English 220 is intended to develop in students the analytical and interpretive skills necessary for both written and verbal critical response to literature that is firmly grounded in the tex</w:t>
      </w:r>
      <w:r w:rsidR="00BB22DE" w:rsidRPr="00957F3D">
        <w:rPr>
          <w:rFonts w:ascii="Garamond" w:hAnsi="Garamond"/>
          <w:sz w:val="23"/>
          <w:szCs w:val="23"/>
        </w:rPr>
        <w:t>t.</w:t>
      </w:r>
      <w:r w:rsidRPr="00957F3D">
        <w:rPr>
          <w:rFonts w:ascii="Garamond" w:hAnsi="Garamond"/>
          <w:color w:val="FB0007"/>
          <w:sz w:val="23"/>
          <w:szCs w:val="23"/>
        </w:rPr>
        <w:t xml:space="preserve"> </w:t>
      </w:r>
      <w:r w:rsidRPr="00957F3D">
        <w:rPr>
          <w:rFonts w:ascii="Garamond" w:hAnsi="Garamond"/>
          <w:sz w:val="23"/>
          <w:szCs w:val="23"/>
        </w:rPr>
        <w:t>It also establishes a common knowledge base, however minimal, in literature in English, and it equips students with the vocabulary and techniques for describing and analyzing literary works, with an emphasis on developing critical writing skills specific to literary analysis. In addition, the course develops in students an appreciation and understanding of the aesthetic qualities of literature, as well as an awareness that literature is part of a larger ongoing cultural, social, and historical dialogue that informs, influences, and inspires our experience</w:t>
      </w:r>
      <w:r w:rsidR="00E27D31" w:rsidRPr="00957F3D">
        <w:rPr>
          <w:rFonts w:ascii="Garamond" w:hAnsi="Garamond"/>
          <w:sz w:val="23"/>
          <w:szCs w:val="23"/>
        </w:rPr>
        <w:t>s</w:t>
      </w:r>
      <w:r w:rsidRPr="00957F3D">
        <w:rPr>
          <w:rFonts w:ascii="Garamond" w:hAnsi="Garamond"/>
          <w:sz w:val="23"/>
          <w:szCs w:val="23"/>
        </w:rPr>
        <w:t xml:space="preserve">.  </w:t>
      </w:r>
    </w:p>
    <w:p w14:paraId="02A2429B" w14:textId="5AF9AD0B" w:rsidR="00E27D31" w:rsidRPr="00957F3D" w:rsidRDefault="00BB22DE" w:rsidP="0079666B">
      <w:pPr>
        <w:spacing w:after="0" w:line="240" w:lineRule="auto"/>
        <w:rPr>
          <w:rFonts w:ascii="Garamond" w:hAnsi="Garamond" w:cs="Times New Roman"/>
          <w:sz w:val="23"/>
          <w:szCs w:val="23"/>
        </w:rPr>
      </w:pPr>
      <w:r w:rsidRPr="00957F3D">
        <w:rPr>
          <w:rFonts w:ascii="Garamond" w:hAnsi="Garamond" w:cs="Times New Roman"/>
          <w:sz w:val="23"/>
          <w:szCs w:val="23"/>
        </w:rPr>
        <w:tab/>
      </w:r>
      <w:r w:rsidR="0079666B" w:rsidRPr="00957F3D">
        <w:rPr>
          <w:rFonts w:ascii="Garamond" w:hAnsi="Garamond" w:cs="Times New Roman"/>
          <w:sz w:val="23"/>
          <w:szCs w:val="23"/>
        </w:rPr>
        <w:t>Writing about</w:t>
      </w:r>
      <w:r w:rsidRPr="00957F3D">
        <w:rPr>
          <w:rFonts w:ascii="Garamond" w:hAnsi="Garamond" w:cs="Times New Roman"/>
          <w:sz w:val="23"/>
          <w:szCs w:val="23"/>
        </w:rPr>
        <w:t xml:space="preserve"> literature</w:t>
      </w:r>
      <w:r w:rsidR="0079666B" w:rsidRPr="00957F3D">
        <w:rPr>
          <w:rFonts w:ascii="Garamond" w:hAnsi="Garamond" w:cs="Times New Roman"/>
          <w:sz w:val="23"/>
          <w:szCs w:val="23"/>
        </w:rPr>
        <w:t xml:space="preserve">, much less studying it, </w:t>
      </w:r>
      <w:r w:rsidRPr="00957F3D">
        <w:rPr>
          <w:rFonts w:ascii="Garamond" w:hAnsi="Garamond" w:cs="Times New Roman"/>
          <w:sz w:val="23"/>
          <w:szCs w:val="23"/>
        </w:rPr>
        <w:t>pose</w:t>
      </w:r>
      <w:r w:rsidR="0079666B" w:rsidRPr="00957F3D">
        <w:rPr>
          <w:rFonts w:ascii="Garamond" w:hAnsi="Garamond" w:cs="Times New Roman"/>
          <w:sz w:val="23"/>
          <w:szCs w:val="23"/>
        </w:rPr>
        <w:t>s</w:t>
      </w:r>
      <w:r w:rsidRPr="00957F3D">
        <w:rPr>
          <w:rFonts w:ascii="Garamond" w:hAnsi="Garamond" w:cs="Times New Roman"/>
          <w:sz w:val="23"/>
          <w:szCs w:val="23"/>
        </w:rPr>
        <w:t xml:space="preserve"> unique challenges. What can a sonorous line of poetry, a courageous heroine,</w:t>
      </w:r>
      <w:r w:rsidR="0079666B" w:rsidRPr="00957F3D">
        <w:rPr>
          <w:rFonts w:ascii="Garamond" w:hAnsi="Garamond" w:cs="Times New Roman"/>
          <w:sz w:val="23"/>
          <w:szCs w:val="23"/>
        </w:rPr>
        <w:t xml:space="preserve"> </w:t>
      </w:r>
      <w:r w:rsidRPr="00957F3D">
        <w:rPr>
          <w:rFonts w:ascii="Garamond" w:hAnsi="Garamond" w:cs="Times New Roman"/>
          <w:sz w:val="23"/>
          <w:szCs w:val="23"/>
        </w:rPr>
        <w:t xml:space="preserve">a jarring plot </w:t>
      </w:r>
      <w:r w:rsidR="0079666B" w:rsidRPr="00957F3D">
        <w:rPr>
          <w:rFonts w:ascii="Garamond" w:hAnsi="Garamond" w:cs="Times New Roman"/>
          <w:sz w:val="23"/>
          <w:szCs w:val="23"/>
        </w:rPr>
        <w:t>twist, or simply a beautiful image, teach us about our responsibilities to ourselves, to the physical world and to other persons? How is grappling with a text’s possible meanings similar to</w:t>
      </w:r>
      <w:r w:rsidR="004117DE" w:rsidRPr="00957F3D">
        <w:rPr>
          <w:rFonts w:ascii="Garamond" w:hAnsi="Garamond" w:cs="Times New Roman"/>
          <w:sz w:val="23"/>
          <w:szCs w:val="23"/>
        </w:rPr>
        <w:t xml:space="preserve"> trying to comprehend another’s thoughts and feelings, both voiced and silent?</w:t>
      </w:r>
      <w:r w:rsidR="00047593" w:rsidRPr="00957F3D">
        <w:rPr>
          <w:rFonts w:ascii="Garamond" w:hAnsi="Garamond" w:cs="Times New Roman"/>
          <w:sz w:val="23"/>
          <w:szCs w:val="23"/>
        </w:rPr>
        <w:t xml:space="preserve"> Is it still possible to speak of a literary imagination, and how might it factor into our everyday lives? We will seek to answer these and related questions in our exploration of a selection of texts</w:t>
      </w:r>
      <w:r w:rsidR="00DE5F16" w:rsidRPr="00957F3D">
        <w:rPr>
          <w:rFonts w:ascii="Garamond" w:hAnsi="Garamond" w:cs="Times New Roman"/>
          <w:sz w:val="23"/>
          <w:szCs w:val="23"/>
        </w:rPr>
        <w:t xml:space="preserve"> </w:t>
      </w:r>
      <w:r w:rsidR="00047593" w:rsidRPr="00957F3D">
        <w:rPr>
          <w:rFonts w:ascii="Garamond" w:hAnsi="Garamond" w:cs="Times New Roman"/>
          <w:sz w:val="23"/>
          <w:szCs w:val="23"/>
        </w:rPr>
        <w:t>written in English spanning from the Medieval Era and the Renaissance to the present</w:t>
      </w:r>
      <w:r w:rsidR="00DE5F16" w:rsidRPr="00957F3D">
        <w:rPr>
          <w:rFonts w:ascii="Garamond" w:hAnsi="Garamond" w:cs="Times New Roman"/>
          <w:sz w:val="23"/>
          <w:szCs w:val="23"/>
        </w:rPr>
        <w:t>, deepening our readings with corresponding literary criticism and theory</w:t>
      </w:r>
      <w:r w:rsidR="00047593" w:rsidRPr="00957F3D">
        <w:rPr>
          <w:rFonts w:ascii="Garamond" w:hAnsi="Garamond" w:cs="Times New Roman"/>
          <w:sz w:val="23"/>
          <w:szCs w:val="23"/>
        </w:rPr>
        <w:t>.</w:t>
      </w:r>
      <w:r w:rsidR="00F50CDD">
        <w:rPr>
          <w:rFonts w:ascii="Garamond" w:hAnsi="Garamond" w:cs="Times New Roman"/>
          <w:sz w:val="23"/>
          <w:szCs w:val="23"/>
        </w:rPr>
        <w:t xml:space="preserve"> By learning how and why we write about literature, we may begin to understand our experiences in the real world in a new light.</w:t>
      </w:r>
    </w:p>
    <w:p w14:paraId="25E1EC82" w14:textId="77777777" w:rsidR="00E27D31" w:rsidRPr="00957F3D" w:rsidRDefault="00E27D31" w:rsidP="00E27D31">
      <w:pPr>
        <w:ind w:firstLine="720"/>
        <w:rPr>
          <w:rFonts w:ascii="Garamond" w:hAnsi="Garamond"/>
          <w:sz w:val="23"/>
          <w:szCs w:val="23"/>
          <w:highlight w:val="yellow"/>
        </w:rPr>
      </w:pPr>
    </w:p>
    <w:p w14:paraId="6BFF2745" w14:textId="5F300CB8" w:rsidR="0079666B" w:rsidRPr="00957F3D" w:rsidRDefault="0079666B" w:rsidP="0079666B">
      <w:pPr>
        <w:spacing w:after="0" w:line="240" w:lineRule="auto"/>
        <w:ind w:firstLine="720"/>
        <w:rPr>
          <w:rFonts w:ascii="Garamond" w:hAnsi="Garamond"/>
          <w:b/>
          <w:sz w:val="23"/>
          <w:szCs w:val="23"/>
        </w:rPr>
      </w:pPr>
      <w:proofErr w:type="gramStart"/>
      <w:r w:rsidRPr="00957F3D">
        <w:rPr>
          <w:rFonts w:ascii="Garamond" w:hAnsi="Garamond"/>
          <w:b/>
          <w:sz w:val="23"/>
          <w:szCs w:val="23"/>
        </w:rPr>
        <w:t>Thus</w:t>
      </w:r>
      <w:proofErr w:type="gramEnd"/>
      <w:r w:rsidRPr="00957F3D">
        <w:rPr>
          <w:rFonts w:ascii="Garamond" w:hAnsi="Garamond"/>
          <w:b/>
          <w:sz w:val="23"/>
          <w:szCs w:val="23"/>
        </w:rPr>
        <w:t xml:space="preserve"> great with child to speak, and helpless in my throes,</w:t>
      </w:r>
    </w:p>
    <w:p w14:paraId="5164E574" w14:textId="787F1CE5" w:rsidR="0079666B" w:rsidRPr="00957F3D" w:rsidRDefault="0079666B" w:rsidP="0079666B">
      <w:pPr>
        <w:spacing w:after="0" w:line="240" w:lineRule="auto"/>
        <w:ind w:firstLine="720"/>
        <w:rPr>
          <w:rFonts w:ascii="Garamond" w:hAnsi="Garamond"/>
          <w:b/>
          <w:sz w:val="23"/>
          <w:szCs w:val="23"/>
        </w:rPr>
      </w:pPr>
      <w:r w:rsidRPr="00957F3D">
        <w:rPr>
          <w:rFonts w:ascii="Garamond" w:hAnsi="Garamond"/>
          <w:b/>
          <w:sz w:val="23"/>
          <w:szCs w:val="23"/>
        </w:rPr>
        <w:t>Biting my truant pen, beating myself for spite:</w:t>
      </w:r>
    </w:p>
    <w:p w14:paraId="3F846A70" w14:textId="39D32DA0" w:rsidR="0079666B" w:rsidRPr="00957F3D" w:rsidRDefault="0079666B" w:rsidP="0079666B">
      <w:pPr>
        <w:spacing w:after="0" w:line="240" w:lineRule="auto"/>
        <w:ind w:firstLine="720"/>
        <w:rPr>
          <w:rFonts w:ascii="Garamond" w:hAnsi="Garamond"/>
          <w:b/>
          <w:sz w:val="23"/>
          <w:szCs w:val="23"/>
        </w:rPr>
      </w:pPr>
      <w:r w:rsidRPr="00957F3D">
        <w:rPr>
          <w:rFonts w:ascii="Garamond" w:hAnsi="Garamond"/>
          <w:b/>
          <w:sz w:val="23"/>
          <w:szCs w:val="23"/>
        </w:rPr>
        <w:t>“Fool,” said my Muse to me, “look in thy heart and write.”</w:t>
      </w:r>
    </w:p>
    <w:p w14:paraId="673AF38B" w14:textId="54BA920D" w:rsidR="00712404" w:rsidRPr="00957F3D" w:rsidRDefault="00E27D31" w:rsidP="0079666B">
      <w:pPr>
        <w:ind w:left="720" w:firstLine="720"/>
        <w:rPr>
          <w:rFonts w:ascii="Garamond" w:hAnsi="Garamond"/>
          <w:b/>
          <w:i/>
          <w:sz w:val="23"/>
          <w:szCs w:val="23"/>
        </w:rPr>
      </w:pPr>
      <w:r w:rsidRPr="00957F3D">
        <w:rPr>
          <w:rFonts w:ascii="Garamond" w:hAnsi="Garamond"/>
          <w:b/>
          <w:sz w:val="23"/>
          <w:szCs w:val="23"/>
        </w:rPr>
        <w:t>—</w:t>
      </w:r>
      <w:r w:rsidR="0079666B" w:rsidRPr="00957F3D">
        <w:rPr>
          <w:rFonts w:ascii="Garamond" w:hAnsi="Garamond"/>
          <w:b/>
          <w:sz w:val="23"/>
          <w:szCs w:val="23"/>
        </w:rPr>
        <w:t xml:space="preserve">Sir Philip Sidney (1554-1587), “Sonnet 1” from </w:t>
      </w:r>
      <w:proofErr w:type="spellStart"/>
      <w:r w:rsidR="006D4D0A" w:rsidRPr="00957F3D">
        <w:rPr>
          <w:rFonts w:ascii="Garamond" w:hAnsi="Garamond"/>
          <w:b/>
          <w:i/>
          <w:sz w:val="23"/>
          <w:szCs w:val="23"/>
        </w:rPr>
        <w:t>Astrophi</w:t>
      </w:r>
      <w:r w:rsidR="0079666B" w:rsidRPr="00957F3D">
        <w:rPr>
          <w:rFonts w:ascii="Garamond" w:hAnsi="Garamond"/>
          <w:b/>
          <w:i/>
          <w:sz w:val="23"/>
          <w:szCs w:val="23"/>
        </w:rPr>
        <w:t>l</w:t>
      </w:r>
      <w:proofErr w:type="spellEnd"/>
      <w:r w:rsidR="0079666B" w:rsidRPr="00957F3D">
        <w:rPr>
          <w:rFonts w:ascii="Garamond" w:hAnsi="Garamond"/>
          <w:b/>
          <w:i/>
          <w:sz w:val="23"/>
          <w:szCs w:val="23"/>
        </w:rPr>
        <w:t xml:space="preserve"> and Stella</w:t>
      </w:r>
      <w:r w:rsidR="00712404" w:rsidRPr="00957F3D">
        <w:rPr>
          <w:rFonts w:ascii="Garamond" w:hAnsi="Garamond"/>
          <w:b/>
          <w:i/>
          <w:sz w:val="23"/>
          <w:szCs w:val="23"/>
        </w:rPr>
        <w:t xml:space="preserve"> </w:t>
      </w:r>
    </w:p>
    <w:p w14:paraId="54C63BD6" w14:textId="14CEA931" w:rsidR="00E27D31" w:rsidRPr="00957F3D" w:rsidRDefault="006D4D0A" w:rsidP="000461DB">
      <w:pPr>
        <w:rPr>
          <w:rFonts w:ascii="Garamond" w:hAnsi="Garamond"/>
          <w:b/>
          <w:i/>
          <w:sz w:val="23"/>
          <w:szCs w:val="23"/>
        </w:rPr>
      </w:pPr>
      <w:r w:rsidRPr="00957F3D">
        <w:rPr>
          <w:rFonts w:ascii="Garamond" w:hAnsi="Garamond"/>
          <w:b/>
          <w:i/>
          <w:sz w:val="23"/>
          <w:szCs w:val="23"/>
        </w:rPr>
        <w:br w:type="page"/>
      </w:r>
    </w:p>
    <w:p w14:paraId="7D51F068" w14:textId="2CBDD7AF" w:rsidR="0029230D" w:rsidRPr="00957F3D" w:rsidRDefault="0029230D" w:rsidP="0029230D">
      <w:pPr>
        <w:pStyle w:val="Heading4"/>
        <w:spacing w:line="240" w:lineRule="auto"/>
        <w:rPr>
          <w:rFonts w:ascii="Garamond" w:hAnsi="Garamond"/>
          <w:sz w:val="23"/>
          <w:szCs w:val="23"/>
        </w:rPr>
      </w:pPr>
      <w:r w:rsidRPr="00957F3D">
        <w:rPr>
          <w:rFonts w:ascii="Garamond" w:hAnsi="Garamond"/>
          <w:sz w:val="23"/>
          <w:szCs w:val="23"/>
        </w:rPr>
        <w:lastRenderedPageBreak/>
        <w:t>Learning Goals</w:t>
      </w:r>
    </w:p>
    <w:p w14:paraId="2FDB08DD" w14:textId="00D2FE16" w:rsidR="007C38CA" w:rsidRPr="00957F3D" w:rsidRDefault="00AA2F03" w:rsidP="00251DDD">
      <w:pPr>
        <w:spacing w:after="0" w:line="240" w:lineRule="auto"/>
        <w:rPr>
          <w:rFonts w:ascii="Garamond" w:hAnsi="Garamond"/>
          <w:sz w:val="23"/>
          <w:szCs w:val="23"/>
        </w:rPr>
      </w:pPr>
      <w:r w:rsidRPr="00957F3D">
        <w:rPr>
          <w:rFonts w:ascii="Garamond" w:hAnsi="Garamond"/>
          <w:sz w:val="23"/>
          <w:szCs w:val="23"/>
        </w:rPr>
        <w:t>By the end of the semester, students should be able to:</w:t>
      </w:r>
    </w:p>
    <w:p w14:paraId="0AB843C7" w14:textId="2A7DB5D3" w:rsidR="00AA2F03" w:rsidRPr="00957F3D" w:rsidRDefault="007C38CA" w:rsidP="00251DDD">
      <w:pPr>
        <w:spacing w:after="0" w:line="240" w:lineRule="auto"/>
        <w:ind w:left="270" w:hanging="270"/>
        <w:rPr>
          <w:rFonts w:ascii="Garamond" w:hAnsi="Garamond"/>
          <w:sz w:val="23"/>
          <w:szCs w:val="23"/>
        </w:rPr>
      </w:pPr>
      <w:r w:rsidRPr="00957F3D">
        <w:rPr>
          <w:rFonts w:ascii="Garamond" w:hAnsi="Garamond"/>
          <w:sz w:val="23"/>
          <w:szCs w:val="23"/>
        </w:rPr>
        <w:t xml:space="preserve">1. </w:t>
      </w:r>
      <w:r w:rsidR="00AA2F03" w:rsidRPr="00957F3D">
        <w:rPr>
          <w:rFonts w:ascii="Garamond" w:hAnsi="Garamond"/>
          <w:sz w:val="23"/>
          <w:szCs w:val="23"/>
        </w:rPr>
        <w:t>Write thes</w:t>
      </w:r>
      <w:r w:rsidR="00B64A9B" w:rsidRPr="00957F3D">
        <w:rPr>
          <w:rFonts w:ascii="Garamond" w:hAnsi="Garamond"/>
          <w:sz w:val="23"/>
          <w:szCs w:val="23"/>
        </w:rPr>
        <w:t>is-driven analytical essays of 4</w:t>
      </w:r>
      <w:r w:rsidR="00AA2F03" w:rsidRPr="00957F3D">
        <w:rPr>
          <w:rFonts w:ascii="Garamond" w:hAnsi="Garamond"/>
          <w:sz w:val="23"/>
          <w:szCs w:val="23"/>
        </w:rPr>
        <w:t xml:space="preserve">-5 pages on at least two genres (poetry, fiction, drama) that incorporate evidence from the literary texts and demonstrate close reading skills. </w:t>
      </w:r>
    </w:p>
    <w:p w14:paraId="5A0CEA8E" w14:textId="77777777" w:rsidR="00AA2F03" w:rsidRPr="00957F3D" w:rsidRDefault="00AA2F03" w:rsidP="00251DDD">
      <w:pPr>
        <w:spacing w:after="0" w:line="240" w:lineRule="auto"/>
        <w:ind w:left="270" w:hanging="270"/>
        <w:rPr>
          <w:rFonts w:ascii="Garamond" w:hAnsi="Garamond"/>
          <w:sz w:val="23"/>
          <w:szCs w:val="23"/>
        </w:rPr>
      </w:pPr>
      <w:r w:rsidRPr="00957F3D">
        <w:rPr>
          <w:rFonts w:ascii="Garamond" w:hAnsi="Garamond"/>
          <w:sz w:val="23"/>
          <w:szCs w:val="23"/>
        </w:rPr>
        <w:t>2. Write an analytical research paper of at least 2,000 words that demonstrates close reading skills and the appropriate use of evidence from literary texts; the ability to create a clear thesis statement; and the ability to engage scholarly critical sources as part of a well-organized, thesis-driven argument.</w:t>
      </w:r>
    </w:p>
    <w:p w14:paraId="3C8F2B71" w14:textId="77777777" w:rsidR="00AA2F03" w:rsidRPr="00957F3D" w:rsidRDefault="00AA2F03" w:rsidP="00251DDD">
      <w:pPr>
        <w:spacing w:after="0" w:line="240" w:lineRule="auto"/>
        <w:ind w:left="270" w:hanging="270"/>
        <w:rPr>
          <w:rFonts w:ascii="Garamond" w:hAnsi="Garamond"/>
          <w:sz w:val="23"/>
          <w:szCs w:val="23"/>
        </w:rPr>
      </w:pPr>
      <w:r w:rsidRPr="00957F3D">
        <w:rPr>
          <w:rFonts w:ascii="Garamond" w:hAnsi="Garamond"/>
          <w:sz w:val="23"/>
          <w:szCs w:val="23"/>
        </w:rPr>
        <w:t>3. Discuss fiction, poetry, and Shakespearean drama verbally through the use of close reading skills and, where appropriate, basic literary terminology.</w:t>
      </w:r>
    </w:p>
    <w:p w14:paraId="5B82706E" w14:textId="77777777" w:rsidR="00AA2F03" w:rsidRPr="00957F3D" w:rsidRDefault="00AA2F03" w:rsidP="00251DDD">
      <w:pPr>
        <w:spacing w:after="0" w:line="240" w:lineRule="auto"/>
        <w:ind w:left="270" w:hanging="270"/>
        <w:rPr>
          <w:rFonts w:ascii="Garamond" w:hAnsi="Garamond"/>
          <w:sz w:val="23"/>
          <w:szCs w:val="23"/>
        </w:rPr>
      </w:pPr>
      <w:r w:rsidRPr="00957F3D">
        <w:rPr>
          <w:rFonts w:ascii="Garamond" w:hAnsi="Garamond"/>
          <w:sz w:val="23"/>
          <w:szCs w:val="23"/>
        </w:rPr>
        <w:t>4. Demonstrate some familiarity with literary criticism in class discussion or writing, or both.</w:t>
      </w:r>
    </w:p>
    <w:p w14:paraId="362018C2" w14:textId="7398E5F5" w:rsidR="00AA2F03" w:rsidRPr="00957F3D" w:rsidRDefault="00AA2F03" w:rsidP="00251DDD">
      <w:pPr>
        <w:spacing w:after="0" w:line="240" w:lineRule="auto"/>
        <w:ind w:left="270" w:hanging="270"/>
        <w:rPr>
          <w:rFonts w:ascii="Garamond" w:hAnsi="Garamond"/>
          <w:sz w:val="23"/>
          <w:szCs w:val="23"/>
        </w:rPr>
      </w:pPr>
      <w:r w:rsidRPr="00957F3D">
        <w:rPr>
          <w:rFonts w:ascii="Garamond" w:hAnsi="Garamond"/>
          <w:sz w:val="23"/>
          <w:szCs w:val="23"/>
        </w:rPr>
        <w:t>5. Demonstrate the ability to compare and/or contrast two literary works.</w:t>
      </w:r>
    </w:p>
    <w:p w14:paraId="4BBAE0DD" w14:textId="0DEDC1F1" w:rsidR="00A05570" w:rsidRPr="00957F3D" w:rsidRDefault="00A05570" w:rsidP="00251DDD">
      <w:pPr>
        <w:spacing w:after="0" w:line="240" w:lineRule="auto"/>
        <w:ind w:left="270" w:hanging="270"/>
        <w:rPr>
          <w:rFonts w:ascii="Garamond" w:hAnsi="Garamond"/>
          <w:sz w:val="23"/>
          <w:szCs w:val="23"/>
        </w:rPr>
      </w:pPr>
    </w:p>
    <w:p w14:paraId="0A083277" w14:textId="7F833EA5" w:rsidR="0029230D" w:rsidRPr="00957F3D" w:rsidRDefault="0029230D" w:rsidP="0029230D">
      <w:pPr>
        <w:pStyle w:val="Heading4"/>
        <w:spacing w:line="240" w:lineRule="auto"/>
        <w:rPr>
          <w:rFonts w:ascii="Garamond" w:hAnsi="Garamond"/>
          <w:sz w:val="23"/>
          <w:szCs w:val="23"/>
        </w:rPr>
      </w:pPr>
      <w:r w:rsidRPr="00957F3D">
        <w:rPr>
          <w:rFonts w:ascii="Garamond" w:hAnsi="Garamond"/>
          <w:sz w:val="23"/>
          <w:szCs w:val="23"/>
        </w:rPr>
        <w:t>Course Requirements and Rules</w:t>
      </w:r>
    </w:p>
    <w:p w14:paraId="5DC55D3F" w14:textId="77777777" w:rsidR="0029230D" w:rsidRPr="00957F3D" w:rsidRDefault="0029230D" w:rsidP="0029230D">
      <w:pPr>
        <w:spacing w:after="0" w:line="240" w:lineRule="auto"/>
        <w:ind w:left="270" w:hanging="270"/>
        <w:jc w:val="center"/>
        <w:rPr>
          <w:rFonts w:ascii="Garamond" w:hAnsi="Garamond"/>
          <w:b/>
          <w:sz w:val="23"/>
          <w:szCs w:val="23"/>
        </w:rPr>
      </w:pPr>
    </w:p>
    <w:p w14:paraId="4638B70E" w14:textId="3887D0D5" w:rsidR="00DE5F16" w:rsidRPr="00957F3D" w:rsidRDefault="0029230D" w:rsidP="00DE5F16">
      <w:pPr>
        <w:spacing w:after="0" w:line="240" w:lineRule="auto"/>
        <w:ind w:left="270" w:hanging="270"/>
        <w:rPr>
          <w:rFonts w:ascii="Garamond" w:hAnsi="Garamond"/>
          <w:b/>
          <w:sz w:val="23"/>
          <w:szCs w:val="23"/>
        </w:rPr>
      </w:pPr>
      <w:r w:rsidRPr="00957F3D">
        <w:rPr>
          <w:rFonts w:ascii="Garamond" w:hAnsi="Garamond"/>
          <w:b/>
          <w:sz w:val="23"/>
          <w:szCs w:val="23"/>
        </w:rPr>
        <w:t xml:space="preserve">Grading </w:t>
      </w:r>
      <w:r w:rsidR="00E70401" w:rsidRPr="00957F3D">
        <w:rPr>
          <w:rFonts w:ascii="Garamond" w:hAnsi="Garamond"/>
          <w:b/>
          <w:sz w:val="23"/>
          <w:szCs w:val="23"/>
        </w:rPr>
        <w:t>Criteria</w:t>
      </w:r>
    </w:p>
    <w:p w14:paraId="2AA8BEFF" w14:textId="77777777" w:rsidR="00DE5F16" w:rsidRPr="00957F3D" w:rsidRDefault="00DE5F16" w:rsidP="00DE5F16">
      <w:pPr>
        <w:spacing w:after="0" w:line="240" w:lineRule="auto"/>
        <w:ind w:left="270" w:hanging="270"/>
        <w:rPr>
          <w:rFonts w:ascii="Garamond" w:hAnsi="Garamond"/>
          <w:sz w:val="23"/>
          <w:szCs w:val="23"/>
        </w:rPr>
      </w:pPr>
    </w:p>
    <w:tbl>
      <w:tblPr>
        <w:tblW w:w="7986" w:type="dxa"/>
        <w:tblInd w:w="384" w:type="dxa"/>
        <w:tblCellMar>
          <w:top w:w="15" w:type="dxa"/>
          <w:left w:w="15" w:type="dxa"/>
          <w:bottom w:w="15" w:type="dxa"/>
          <w:right w:w="15" w:type="dxa"/>
        </w:tblCellMar>
        <w:tblLook w:val="04A0" w:firstRow="1" w:lastRow="0" w:firstColumn="1" w:lastColumn="0" w:noHBand="0" w:noVBand="1"/>
      </w:tblPr>
      <w:tblGrid>
        <w:gridCol w:w="7176"/>
        <w:gridCol w:w="810"/>
      </w:tblGrid>
      <w:tr w:rsidR="00DE5F16" w:rsidRPr="00957F3D" w14:paraId="092713DB" w14:textId="77777777" w:rsidTr="00CE195B">
        <w:trPr>
          <w:trHeight w:val="296"/>
        </w:trPr>
        <w:tc>
          <w:tcPr>
            <w:tcW w:w="7176" w:type="dxa"/>
            <w:tcMar>
              <w:top w:w="0" w:type="dxa"/>
              <w:left w:w="108" w:type="dxa"/>
              <w:bottom w:w="0" w:type="dxa"/>
              <w:right w:w="108" w:type="dxa"/>
            </w:tcMar>
            <w:hideMark/>
          </w:tcPr>
          <w:p w14:paraId="08D35B7F" w14:textId="24239C7F" w:rsidR="00DE5F16" w:rsidRPr="00957F3D" w:rsidRDefault="00DE5F16" w:rsidP="00DE5F16">
            <w:pPr>
              <w:spacing w:after="0" w:line="240" w:lineRule="auto"/>
              <w:rPr>
                <w:rFonts w:ascii="Garamond" w:eastAsia="Times New Roman" w:hAnsi="Garamond" w:cs="Times New Roman"/>
                <w:sz w:val="23"/>
                <w:szCs w:val="23"/>
              </w:rPr>
            </w:pPr>
            <w:r w:rsidRPr="00957F3D">
              <w:rPr>
                <w:rFonts w:ascii="Garamond" w:eastAsia="Times New Roman" w:hAnsi="Garamond" w:cs="Times New Roman"/>
                <w:color w:val="000000"/>
                <w:sz w:val="23"/>
                <w:szCs w:val="23"/>
              </w:rPr>
              <w:t>Class participation (see below for details)</w:t>
            </w:r>
          </w:p>
        </w:tc>
        <w:tc>
          <w:tcPr>
            <w:tcW w:w="810" w:type="dxa"/>
            <w:tcMar>
              <w:top w:w="0" w:type="dxa"/>
              <w:left w:w="108" w:type="dxa"/>
              <w:bottom w:w="0" w:type="dxa"/>
              <w:right w:w="108" w:type="dxa"/>
            </w:tcMar>
            <w:hideMark/>
          </w:tcPr>
          <w:p w14:paraId="2F69CE96" w14:textId="12EA74C1" w:rsidR="00DE5F16" w:rsidRPr="00957F3D" w:rsidRDefault="00F969E5" w:rsidP="00DE5F16">
            <w:pPr>
              <w:spacing w:after="0" w:line="240" w:lineRule="auto"/>
              <w:rPr>
                <w:rFonts w:ascii="Garamond" w:eastAsia="Times New Roman" w:hAnsi="Garamond" w:cs="Times New Roman"/>
                <w:sz w:val="23"/>
                <w:szCs w:val="23"/>
              </w:rPr>
            </w:pPr>
            <w:r w:rsidRPr="00957F3D">
              <w:rPr>
                <w:rFonts w:ascii="Garamond" w:eastAsia="Times New Roman" w:hAnsi="Garamond" w:cs="Times New Roman"/>
                <w:color w:val="000000"/>
                <w:sz w:val="23"/>
                <w:szCs w:val="23"/>
              </w:rPr>
              <w:t>20</w:t>
            </w:r>
            <w:r w:rsidR="00DE5F16" w:rsidRPr="00957F3D">
              <w:rPr>
                <w:rFonts w:ascii="Garamond" w:eastAsia="Times New Roman" w:hAnsi="Garamond" w:cs="Times New Roman"/>
                <w:color w:val="000000"/>
                <w:sz w:val="23"/>
                <w:szCs w:val="23"/>
              </w:rPr>
              <w:t>%</w:t>
            </w:r>
          </w:p>
        </w:tc>
      </w:tr>
      <w:tr w:rsidR="00DE5F16" w:rsidRPr="00957F3D" w14:paraId="60E30C35" w14:textId="77777777" w:rsidTr="00CE195B">
        <w:trPr>
          <w:trHeight w:val="296"/>
        </w:trPr>
        <w:tc>
          <w:tcPr>
            <w:tcW w:w="7176" w:type="dxa"/>
            <w:tcMar>
              <w:top w:w="0" w:type="dxa"/>
              <w:left w:w="108" w:type="dxa"/>
              <w:bottom w:w="0" w:type="dxa"/>
              <w:right w:w="108" w:type="dxa"/>
            </w:tcMar>
            <w:hideMark/>
          </w:tcPr>
          <w:p w14:paraId="03F9AE66" w14:textId="7BBC7F88" w:rsidR="00DE5F16" w:rsidRPr="00957F3D" w:rsidRDefault="00DE5F16" w:rsidP="00DE5F16">
            <w:pPr>
              <w:spacing w:after="0" w:line="240" w:lineRule="auto"/>
              <w:rPr>
                <w:rFonts w:ascii="Garamond" w:eastAsia="Times New Roman" w:hAnsi="Garamond" w:cs="Times New Roman"/>
                <w:sz w:val="23"/>
                <w:szCs w:val="23"/>
              </w:rPr>
            </w:pPr>
            <w:r w:rsidRPr="00957F3D">
              <w:rPr>
                <w:rFonts w:ascii="Garamond" w:eastAsia="Times New Roman" w:hAnsi="Garamond" w:cs="Times New Roman"/>
                <w:color w:val="000000"/>
                <w:sz w:val="23"/>
                <w:szCs w:val="23"/>
              </w:rPr>
              <w:t xml:space="preserve">Weekly </w:t>
            </w:r>
            <w:r w:rsidR="00334DE3" w:rsidRPr="00957F3D">
              <w:rPr>
                <w:rFonts w:ascii="Garamond" w:eastAsia="Times New Roman" w:hAnsi="Garamond" w:cs="Times New Roman"/>
                <w:color w:val="000000"/>
                <w:sz w:val="23"/>
                <w:szCs w:val="23"/>
              </w:rPr>
              <w:t>reading reflections (~200 words) on class blog</w:t>
            </w:r>
          </w:p>
        </w:tc>
        <w:tc>
          <w:tcPr>
            <w:tcW w:w="810" w:type="dxa"/>
            <w:tcMar>
              <w:top w:w="0" w:type="dxa"/>
              <w:left w:w="108" w:type="dxa"/>
              <w:bottom w:w="0" w:type="dxa"/>
              <w:right w:w="108" w:type="dxa"/>
            </w:tcMar>
            <w:hideMark/>
          </w:tcPr>
          <w:p w14:paraId="1CA429C4" w14:textId="4F3599FB" w:rsidR="00DE5F16" w:rsidRPr="00957F3D" w:rsidRDefault="00F969E5" w:rsidP="00DE5F16">
            <w:pPr>
              <w:spacing w:after="0" w:line="240" w:lineRule="auto"/>
              <w:rPr>
                <w:rFonts w:ascii="Garamond" w:eastAsia="Times New Roman" w:hAnsi="Garamond" w:cs="Times New Roman"/>
                <w:sz w:val="23"/>
                <w:szCs w:val="23"/>
              </w:rPr>
            </w:pPr>
            <w:r w:rsidRPr="00957F3D">
              <w:rPr>
                <w:rFonts w:ascii="Garamond" w:eastAsia="Times New Roman" w:hAnsi="Garamond" w:cs="Times New Roman"/>
                <w:color w:val="000000"/>
                <w:sz w:val="23"/>
                <w:szCs w:val="23"/>
              </w:rPr>
              <w:t>10</w:t>
            </w:r>
            <w:r w:rsidR="00DE5F16" w:rsidRPr="00957F3D">
              <w:rPr>
                <w:rFonts w:ascii="Garamond" w:eastAsia="Times New Roman" w:hAnsi="Garamond" w:cs="Times New Roman"/>
                <w:color w:val="000000"/>
                <w:sz w:val="23"/>
                <w:szCs w:val="23"/>
              </w:rPr>
              <w:t>%</w:t>
            </w:r>
          </w:p>
        </w:tc>
      </w:tr>
      <w:tr w:rsidR="00DE5F16" w:rsidRPr="00957F3D" w14:paraId="6033D98E" w14:textId="77777777" w:rsidTr="00CE195B">
        <w:trPr>
          <w:trHeight w:val="296"/>
        </w:trPr>
        <w:tc>
          <w:tcPr>
            <w:tcW w:w="7176" w:type="dxa"/>
            <w:tcMar>
              <w:top w:w="0" w:type="dxa"/>
              <w:left w:w="108" w:type="dxa"/>
              <w:bottom w:w="0" w:type="dxa"/>
              <w:right w:w="108" w:type="dxa"/>
            </w:tcMar>
            <w:hideMark/>
          </w:tcPr>
          <w:p w14:paraId="01583C74" w14:textId="65879DA5" w:rsidR="00DE5F16" w:rsidRPr="00957F3D" w:rsidRDefault="00F969E5" w:rsidP="00DE5F16">
            <w:pPr>
              <w:spacing w:after="0" w:line="240" w:lineRule="auto"/>
              <w:rPr>
                <w:rFonts w:ascii="Garamond" w:eastAsia="Times New Roman" w:hAnsi="Garamond" w:cs="Times New Roman"/>
                <w:sz w:val="23"/>
                <w:szCs w:val="23"/>
              </w:rPr>
            </w:pPr>
            <w:r w:rsidRPr="00957F3D">
              <w:rPr>
                <w:rFonts w:ascii="Garamond" w:eastAsia="Times New Roman" w:hAnsi="Garamond" w:cs="Times New Roman"/>
                <w:color w:val="000000"/>
                <w:sz w:val="23"/>
                <w:szCs w:val="23"/>
              </w:rPr>
              <w:t>Essay 1: Comparing two poems</w:t>
            </w:r>
            <w:r w:rsidR="00653D4F">
              <w:rPr>
                <w:rFonts w:ascii="Garamond" w:eastAsia="Times New Roman" w:hAnsi="Garamond" w:cs="Times New Roman"/>
                <w:color w:val="000000"/>
                <w:sz w:val="23"/>
                <w:szCs w:val="23"/>
              </w:rPr>
              <w:t xml:space="preserve"> (125</w:t>
            </w:r>
            <w:r w:rsidR="00CF5378">
              <w:rPr>
                <w:rFonts w:ascii="Garamond" w:eastAsia="Times New Roman" w:hAnsi="Garamond" w:cs="Times New Roman"/>
                <w:color w:val="000000"/>
                <w:sz w:val="23"/>
                <w:szCs w:val="23"/>
              </w:rPr>
              <w:t>0 words)</w:t>
            </w:r>
          </w:p>
        </w:tc>
        <w:tc>
          <w:tcPr>
            <w:tcW w:w="810" w:type="dxa"/>
            <w:tcMar>
              <w:top w:w="0" w:type="dxa"/>
              <w:left w:w="108" w:type="dxa"/>
              <w:bottom w:w="0" w:type="dxa"/>
              <w:right w:w="108" w:type="dxa"/>
            </w:tcMar>
            <w:hideMark/>
          </w:tcPr>
          <w:p w14:paraId="3113D089" w14:textId="47A8601B" w:rsidR="00F969E5" w:rsidRPr="00957F3D" w:rsidRDefault="00F969E5" w:rsidP="00DE5F16">
            <w:pPr>
              <w:spacing w:after="0" w:line="240" w:lineRule="auto"/>
              <w:rPr>
                <w:rFonts w:ascii="Garamond" w:eastAsia="Times New Roman" w:hAnsi="Garamond" w:cs="Times New Roman"/>
                <w:color w:val="000000"/>
                <w:sz w:val="23"/>
                <w:szCs w:val="23"/>
              </w:rPr>
            </w:pPr>
            <w:r w:rsidRPr="00957F3D">
              <w:rPr>
                <w:rFonts w:ascii="Garamond" w:eastAsia="Times New Roman" w:hAnsi="Garamond" w:cs="Times New Roman"/>
                <w:color w:val="000000"/>
                <w:sz w:val="23"/>
                <w:szCs w:val="23"/>
              </w:rPr>
              <w:t>15</w:t>
            </w:r>
            <w:r w:rsidR="00DE5F16" w:rsidRPr="00957F3D">
              <w:rPr>
                <w:rFonts w:ascii="Garamond" w:eastAsia="Times New Roman" w:hAnsi="Garamond" w:cs="Times New Roman"/>
                <w:color w:val="000000"/>
                <w:sz w:val="23"/>
                <w:szCs w:val="23"/>
              </w:rPr>
              <w:t>%</w:t>
            </w:r>
          </w:p>
        </w:tc>
      </w:tr>
      <w:tr w:rsidR="00DE5F16" w:rsidRPr="00957F3D" w14:paraId="3C1030B6" w14:textId="77777777" w:rsidTr="00CE195B">
        <w:trPr>
          <w:trHeight w:val="296"/>
        </w:trPr>
        <w:tc>
          <w:tcPr>
            <w:tcW w:w="7176" w:type="dxa"/>
            <w:tcMar>
              <w:top w:w="0" w:type="dxa"/>
              <w:left w:w="108" w:type="dxa"/>
              <w:bottom w:w="0" w:type="dxa"/>
              <w:right w:w="108" w:type="dxa"/>
            </w:tcMar>
            <w:hideMark/>
          </w:tcPr>
          <w:p w14:paraId="402E145C" w14:textId="56C0B900" w:rsidR="00DE5F16" w:rsidRPr="00CF5378" w:rsidRDefault="00F969E5" w:rsidP="00DE5F16">
            <w:pPr>
              <w:spacing w:after="0" w:line="240" w:lineRule="auto"/>
              <w:rPr>
                <w:rFonts w:ascii="Garamond" w:eastAsia="Times New Roman" w:hAnsi="Garamond" w:cs="Times New Roman"/>
                <w:sz w:val="23"/>
                <w:szCs w:val="23"/>
              </w:rPr>
            </w:pPr>
            <w:r w:rsidRPr="00957F3D">
              <w:rPr>
                <w:rFonts w:ascii="Garamond" w:eastAsia="Times New Roman" w:hAnsi="Garamond" w:cs="Times New Roman"/>
                <w:sz w:val="23"/>
                <w:szCs w:val="23"/>
              </w:rPr>
              <w:t xml:space="preserve">Essay 2: Close Reading of </w:t>
            </w:r>
            <w:r w:rsidR="00F74E80">
              <w:rPr>
                <w:rFonts w:ascii="Garamond" w:eastAsia="Times New Roman" w:hAnsi="Garamond" w:cs="Times New Roman"/>
                <w:sz w:val="23"/>
                <w:szCs w:val="23"/>
              </w:rPr>
              <w:t xml:space="preserve">a scene/theme/character </w:t>
            </w:r>
            <w:r w:rsidR="00CE195B">
              <w:rPr>
                <w:rFonts w:ascii="Garamond" w:eastAsia="Times New Roman" w:hAnsi="Garamond" w:cs="Times New Roman"/>
                <w:sz w:val="23"/>
                <w:szCs w:val="23"/>
              </w:rPr>
              <w:t xml:space="preserve">in </w:t>
            </w:r>
            <w:r w:rsidR="008A6515">
              <w:rPr>
                <w:rFonts w:ascii="Garamond" w:eastAsia="Times New Roman" w:hAnsi="Garamond" w:cs="Times New Roman"/>
                <w:i/>
                <w:sz w:val="23"/>
                <w:szCs w:val="23"/>
              </w:rPr>
              <w:t>Macbeth</w:t>
            </w:r>
            <w:r w:rsidR="00653D4F">
              <w:rPr>
                <w:rFonts w:ascii="Garamond" w:eastAsia="Times New Roman" w:hAnsi="Garamond" w:cs="Times New Roman"/>
                <w:sz w:val="23"/>
                <w:szCs w:val="23"/>
              </w:rPr>
              <w:t xml:space="preserve"> (125</w:t>
            </w:r>
            <w:r w:rsidR="00CF5378">
              <w:rPr>
                <w:rFonts w:ascii="Garamond" w:eastAsia="Times New Roman" w:hAnsi="Garamond" w:cs="Times New Roman"/>
                <w:sz w:val="23"/>
                <w:szCs w:val="23"/>
              </w:rPr>
              <w:t>0 words)</w:t>
            </w:r>
          </w:p>
        </w:tc>
        <w:tc>
          <w:tcPr>
            <w:tcW w:w="810" w:type="dxa"/>
            <w:tcMar>
              <w:top w:w="0" w:type="dxa"/>
              <w:left w:w="108" w:type="dxa"/>
              <w:bottom w:w="0" w:type="dxa"/>
              <w:right w:w="108" w:type="dxa"/>
            </w:tcMar>
            <w:hideMark/>
          </w:tcPr>
          <w:p w14:paraId="42CFE1A4" w14:textId="04886D1F" w:rsidR="00DE5F16" w:rsidRPr="00957F3D" w:rsidRDefault="00F969E5" w:rsidP="00DE5F16">
            <w:pPr>
              <w:spacing w:after="0" w:line="240" w:lineRule="auto"/>
              <w:rPr>
                <w:rFonts w:ascii="Garamond" w:eastAsia="Times New Roman" w:hAnsi="Garamond" w:cs="Times New Roman"/>
                <w:sz w:val="23"/>
                <w:szCs w:val="23"/>
              </w:rPr>
            </w:pPr>
            <w:r w:rsidRPr="00957F3D">
              <w:rPr>
                <w:rFonts w:ascii="Garamond" w:eastAsia="Times New Roman" w:hAnsi="Garamond" w:cs="Times New Roman"/>
                <w:color w:val="000000"/>
                <w:sz w:val="23"/>
                <w:szCs w:val="23"/>
              </w:rPr>
              <w:t>15</w:t>
            </w:r>
            <w:r w:rsidR="00DE5F16" w:rsidRPr="00957F3D">
              <w:rPr>
                <w:rFonts w:ascii="Garamond" w:eastAsia="Times New Roman" w:hAnsi="Garamond" w:cs="Times New Roman"/>
                <w:color w:val="000000"/>
                <w:sz w:val="23"/>
                <w:szCs w:val="23"/>
              </w:rPr>
              <w:t>%</w:t>
            </w:r>
          </w:p>
        </w:tc>
      </w:tr>
      <w:tr w:rsidR="00DE5F16" w:rsidRPr="00957F3D" w14:paraId="32DCF8B9" w14:textId="77777777" w:rsidTr="00CE195B">
        <w:trPr>
          <w:trHeight w:val="296"/>
        </w:trPr>
        <w:tc>
          <w:tcPr>
            <w:tcW w:w="7176" w:type="dxa"/>
            <w:tcMar>
              <w:top w:w="0" w:type="dxa"/>
              <w:left w:w="108" w:type="dxa"/>
              <w:bottom w:w="0" w:type="dxa"/>
              <w:right w:w="108" w:type="dxa"/>
            </w:tcMar>
            <w:hideMark/>
          </w:tcPr>
          <w:p w14:paraId="542991AE" w14:textId="252033B1" w:rsidR="00DE5F16" w:rsidRPr="00957F3D" w:rsidRDefault="00DE5F16" w:rsidP="00DE5F16">
            <w:pPr>
              <w:spacing w:after="0" w:line="240" w:lineRule="auto"/>
              <w:rPr>
                <w:rFonts w:ascii="Garamond" w:eastAsia="Times New Roman" w:hAnsi="Garamond" w:cs="Times New Roman"/>
                <w:sz w:val="23"/>
                <w:szCs w:val="23"/>
              </w:rPr>
            </w:pPr>
            <w:r w:rsidRPr="00957F3D">
              <w:rPr>
                <w:rFonts w:ascii="Garamond" w:eastAsia="Times New Roman" w:hAnsi="Garamond" w:cs="Times New Roman"/>
                <w:color w:val="000000"/>
                <w:sz w:val="23"/>
                <w:szCs w:val="23"/>
              </w:rPr>
              <w:t>Final research paper</w:t>
            </w:r>
            <w:r w:rsidR="00F3149E" w:rsidRPr="00957F3D">
              <w:rPr>
                <w:rFonts w:ascii="Garamond" w:eastAsia="Times New Roman" w:hAnsi="Garamond" w:cs="Times New Roman"/>
                <w:color w:val="000000"/>
                <w:sz w:val="23"/>
                <w:szCs w:val="23"/>
              </w:rPr>
              <w:t xml:space="preserve"> with annotated bibliography</w:t>
            </w:r>
            <w:r w:rsidR="00CF5378">
              <w:rPr>
                <w:rFonts w:ascii="Garamond" w:eastAsia="Times New Roman" w:hAnsi="Garamond" w:cs="Times New Roman"/>
                <w:color w:val="000000"/>
                <w:sz w:val="23"/>
                <w:szCs w:val="23"/>
              </w:rPr>
              <w:t xml:space="preserve"> (</w:t>
            </w:r>
            <w:r w:rsidR="00653D4F">
              <w:rPr>
                <w:rFonts w:ascii="Garamond" w:eastAsia="Times New Roman" w:hAnsi="Garamond" w:cs="Times New Roman"/>
                <w:color w:val="000000"/>
                <w:sz w:val="23"/>
                <w:szCs w:val="23"/>
              </w:rPr>
              <w:t>2</w:t>
            </w:r>
            <w:r w:rsidR="00C523FF">
              <w:rPr>
                <w:rFonts w:ascii="Garamond" w:eastAsia="Times New Roman" w:hAnsi="Garamond" w:cs="Times New Roman"/>
                <w:color w:val="000000"/>
                <w:sz w:val="23"/>
                <w:szCs w:val="23"/>
              </w:rPr>
              <w:t>000</w:t>
            </w:r>
            <w:r w:rsidR="00653D4F">
              <w:rPr>
                <w:rFonts w:ascii="Garamond" w:eastAsia="Times New Roman" w:hAnsi="Garamond" w:cs="Times New Roman"/>
                <w:color w:val="000000"/>
                <w:sz w:val="23"/>
                <w:szCs w:val="23"/>
              </w:rPr>
              <w:t>-2</w:t>
            </w:r>
            <w:r w:rsidR="00C523FF">
              <w:rPr>
                <w:rFonts w:ascii="Garamond" w:eastAsia="Times New Roman" w:hAnsi="Garamond" w:cs="Times New Roman"/>
                <w:color w:val="000000"/>
                <w:sz w:val="23"/>
                <w:szCs w:val="23"/>
              </w:rPr>
              <w:t>25</w:t>
            </w:r>
            <w:r w:rsidR="00653D4F">
              <w:rPr>
                <w:rFonts w:ascii="Garamond" w:eastAsia="Times New Roman" w:hAnsi="Garamond" w:cs="Times New Roman"/>
                <w:color w:val="000000"/>
                <w:sz w:val="23"/>
                <w:szCs w:val="23"/>
              </w:rPr>
              <w:t>0 words)</w:t>
            </w:r>
          </w:p>
        </w:tc>
        <w:tc>
          <w:tcPr>
            <w:tcW w:w="810" w:type="dxa"/>
            <w:tcMar>
              <w:top w:w="0" w:type="dxa"/>
              <w:left w:w="108" w:type="dxa"/>
              <w:bottom w:w="0" w:type="dxa"/>
              <w:right w:w="108" w:type="dxa"/>
            </w:tcMar>
            <w:hideMark/>
          </w:tcPr>
          <w:p w14:paraId="59C698B3" w14:textId="12075A9C" w:rsidR="00DE5F16" w:rsidRPr="00957F3D" w:rsidRDefault="00DE5F16" w:rsidP="00DE5F16">
            <w:pPr>
              <w:spacing w:after="0" w:line="240" w:lineRule="auto"/>
              <w:rPr>
                <w:rFonts w:ascii="Garamond" w:eastAsia="Times New Roman" w:hAnsi="Garamond" w:cs="Times New Roman"/>
                <w:sz w:val="23"/>
                <w:szCs w:val="23"/>
              </w:rPr>
            </w:pPr>
            <w:r w:rsidRPr="00957F3D">
              <w:rPr>
                <w:rFonts w:ascii="Garamond" w:eastAsia="Times New Roman" w:hAnsi="Garamond" w:cs="Times New Roman"/>
                <w:color w:val="000000"/>
                <w:sz w:val="23"/>
                <w:szCs w:val="23"/>
              </w:rPr>
              <w:t>30%</w:t>
            </w:r>
          </w:p>
        </w:tc>
      </w:tr>
      <w:tr w:rsidR="00DE5F16" w:rsidRPr="00957F3D" w14:paraId="5C4429AB" w14:textId="77777777" w:rsidTr="00CE195B">
        <w:trPr>
          <w:trHeight w:val="296"/>
        </w:trPr>
        <w:tc>
          <w:tcPr>
            <w:tcW w:w="7176" w:type="dxa"/>
            <w:tcMar>
              <w:top w:w="0" w:type="dxa"/>
              <w:left w:w="108" w:type="dxa"/>
              <w:bottom w:w="0" w:type="dxa"/>
              <w:right w:w="108" w:type="dxa"/>
            </w:tcMar>
            <w:hideMark/>
          </w:tcPr>
          <w:p w14:paraId="623EA80C" w14:textId="1718F04E" w:rsidR="00DE5F16" w:rsidRPr="00957F3D" w:rsidRDefault="00DE5F16" w:rsidP="00DE5F16">
            <w:pPr>
              <w:spacing w:after="0" w:line="240" w:lineRule="auto"/>
              <w:rPr>
                <w:rFonts w:ascii="Garamond" w:eastAsia="Times New Roman" w:hAnsi="Garamond" w:cs="Times New Roman"/>
                <w:sz w:val="23"/>
                <w:szCs w:val="23"/>
              </w:rPr>
            </w:pPr>
            <w:r w:rsidRPr="00957F3D">
              <w:rPr>
                <w:rFonts w:ascii="Garamond" w:eastAsia="Times New Roman" w:hAnsi="Garamond" w:cs="Times New Roman"/>
                <w:color w:val="000000"/>
                <w:sz w:val="23"/>
                <w:szCs w:val="23"/>
              </w:rPr>
              <w:t>Final exam</w:t>
            </w:r>
          </w:p>
        </w:tc>
        <w:tc>
          <w:tcPr>
            <w:tcW w:w="810" w:type="dxa"/>
            <w:tcMar>
              <w:top w:w="0" w:type="dxa"/>
              <w:left w:w="108" w:type="dxa"/>
              <w:bottom w:w="0" w:type="dxa"/>
              <w:right w:w="108" w:type="dxa"/>
            </w:tcMar>
            <w:hideMark/>
          </w:tcPr>
          <w:p w14:paraId="18C1C235" w14:textId="77777777" w:rsidR="00DE5F16" w:rsidRPr="00957F3D" w:rsidRDefault="00DE5F16" w:rsidP="00DE5F16">
            <w:pPr>
              <w:spacing w:after="0" w:line="240" w:lineRule="auto"/>
              <w:rPr>
                <w:rFonts w:ascii="Garamond" w:eastAsia="Times New Roman" w:hAnsi="Garamond" w:cs="Times New Roman"/>
                <w:sz w:val="23"/>
                <w:szCs w:val="23"/>
              </w:rPr>
            </w:pPr>
            <w:r w:rsidRPr="00957F3D">
              <w:rPr>
                <w:rFonts w:ascii="Garamond" w:eastAsia="Times New Roman" w:hAnsi="Garamond" w:cs="Times New Roman"/>
                <w:color w:val="000000"/>
                <w:sz w:val="23"/>
                <w:szCs w:val="23"/>
              </w:rPr>
              <w:t>10%</w:t>
            </w:r>
          </w:p>
        </w:tc>
      </w:tr>
    </w:tbl>
    <w:p w14:paraId="536073B4" w14:textId="77777777" w:rsidR="0029230D" w:rsidRPr="00957F3D" w:rsidRDefault="0029230D" w:rsidP="00251DDD">
      <w:pPr>
        <w:spacing w:after="0" w:line="240" w:lineRule="auto"/>
        <w:ind w:left="270" w:hanging="270"/>
        <w:rPr>
          <w:rFonts w:ascii="Garamond" w:hAnsi="Garamond"/>
          <w:b/>
          <w:sz w:val="23"/>
          <w:szCs w:val="23"/>
        </w:rPr>
      </w:pPr>
    </w:p>
    <w:p w14:paraId="525C9B9B" w14:textId="249175FE" w:rsidR="00570846" w:rsidRPr="00957F3D" w:rsidRDefault="007C093D" w:rsidP="00B64A9B">
      <w:pPr>
        <w:spacing w:after="0" w:line="240" w:lineRule="auto"/>
        <w:rPr>
          <w:rFonts w:ascii="Garamond" w:hAnsi="Garamond"/>
          <w:sz w:val="23"/>
          <w:szCs w:val="23"/>
        </w:rPr>
      </w:pPr>
      <w:r w:rsidRPr="00957F3D">
        <w:rPr>
          <w:rFonts w:ascii="Garamond" w:hAnsi="Garamond"/>
          <w:b/>
          <w:sz w:val="23"/>
          <w:szCs w:val="23"/>
        </w:rPr>
        <w:t>Attendance</w:t>
      </w:r>
      <w:r w:rsidR="00B64A9B" w:rsidRPr="00957F3D">
        <w:rPr>
          <w:rFonts w:ascii="Garamond" w:hAnsi="Garamond"/>
          <w:b/>
          <w:sz w:val="23"/>
          <w:szCs w:val="23"/>
        </w:rPr>
        <w:t xml:space="preserve">. </w:t>
      </w:r>
      <w:r w:rsidR="00B64A9B" w:rsidRPr="00957F3D">
        <w:rPr>
          <w:rFonts w:ascii="Garamond" w:hAnsi="Garamond"/>
          <w:sz w:val="23"/>
          <w:szCs w:val="23"/>
        </w:rPr>
        <w:t xml:space="preserve">Since in-class work accounts for a significant portion of your overall grade, showing up to every class will go a long way in ensuring your success in this course. Your participation grade will be negatively affected </w:t>
      </w:r>
      <w:r w:rsidR="00CC47BD">
        <w:rPr>
          <w:rFonts w:ascii="Garamond" w:hAnsi="Garamond"/>
          <w:sz w:val="23"/>
          <w:szCs w:val="23"/>
        </w:rPr>
        <w:t xml:space="preserve">after your fourth unexcused absence, by which time you will have missed over 10% of the course meetings. </w:t>
      </w:r>
      <w:r w:rsidR="00B64A9B" w:rsidRPr="00957F3D">
        <w:rPr>
          <w:rFonts w:ascii="Garamond" w:hAnsi="Garamond"/>
          <w:sz w:val="23"/>
          <w:szCs w:val="23"/>
        </w:rPr>
        <w:t>If you need to miss class due to illness or extraordinary circumstances, please make every effort to notify me by email the evening before.</w:t>
      </w:r>
    </w:p>
    <w:p w14:paraId="70017594" w14:textId="77777777" w:rsidR="007C093D" w:rsidRPr="00957F3D" w:rsidRDefault="007C093D" w:rsidP="00251DDD">
      <w:pPr>
        <w:spacing w:after="0" w:line="240" w:lineRule="auto"/>
        <w:ind w:left="270" w:hanging="270"/>
        <w:rPr>
          <w:rFonts w:ascii="Garamond" w:hAnsi="Garamond"/>
          <w:b/>
          <w:sz w:val="23"/>
          <w:szCs w:val="23"/>
        </w:rPr>
      </w:pPr>
    </w:p>
    <w:p w14:paraId="0B8D666B" w14:textId="7BC95543" w:rsidR="007C093D" w:rsidRPr="00957F3D" w:rsidRDefault="007C093D" w:rsidP="00DE5F16">
      <w:pPr>
        <w:spacing w:after="0" w:line="240" w:lineRule="auto"/>
        <w:rPr>
          <w:rFonts w:ascii="Garamond" w:hAnsi="Garamond"/>
          <w:b/>
          <w:sz w:val="23"/>
          <w:szCs w:val="23"/>
        </w:rPr>
      </w:pPr>
      <w:r w:rsidRPr="00957F3D">
        <w:rPr>
          <w:rFonts w:ascii="Garamond" w:hAnsi="Garamond"/>
          <w:b/>
          <w:sz w:val="23"/>
          <w:szCs w:val="23"/>
        </w:rPr>
        <w:t>Punctuality</w:t>
      </w:r>
      <w:r w:rsidR="00DE5F16" w:rsidRPr="00957F3D">
        <w:rPr>
          <w:rFonts w:ascii="Garamond" w:hAnsi="Garamond"/>
          <w:b/>
          <w:sz w:val="23"/>
          <w:szCs w:val="23"/>
        </w:rPr>
        <w:t xml:space="preserve">. </w:t>
      </w:r>
      <w:r w:rsidRPr="00957F3D">
        <w:rPr>
          <w:rFonts w:ascii="Garamond" w:hAnsi="Garamond"/>
          <w:sz w:val="23"/>
          <w:szCs w:val="23"/>
        </w:rPr>
        <w:t>My high school band teacher always told his students, “If you arrive five minutes early, you’re on time. If you’re on time, you’re late.” I hold my students to the same standard. Since our class meetings are only fifty minutes long, punctuality is especially important to me this semester.</w:t>
      </w:r>
      <w:r w:rsidR="00B64A9B" w:rsidRPr="00957F3D">
        <w:rPr>
          <w:rFonts w:ascii="Garamond" w:hAnsi="Garamond"/>
          <w:sz w:val="23"/>
          <w:szCs w:val="23"/>
        </w:rPr>
        <w:t xml:space="preserve"> If you’re taking public transit to class, get an early start.</w:t>
      </w:r>
    </w:p>
    <w:p w14:paraId="35879F9F" w14:textId="77777777" w:rsidR="007C093D" w:rsidRPr="00957F3D" w:rsidRDefault="007C093D" w:rsidP="00251DDD">
      <w:pPr>
        <w:spacing w:after="0" w:line="240" w:lineRule="auto"/>
        <w:ind w:left="270" w:hanging="270"/>
        <w:rPr>
          <w:rFonts w:ascii="Garamond" w:hAnsi="Garamond"/>
          <w:sz w:val="23"/>
          <w:szCs w:val="23"/>
        </w:rPr>
      </w:pPr>
    </w:p>
    <w:p w14:paraId="60FBE2A7" w14:textId="72CB79B0" w:rsidR="00A05570" w:rsidRPr="00957F3D" w:rsidRDefault="007C093D" w:rsidP="00DE5F16">
      <w:pPr>
        <w:spacing w:after="0" w:line="240" w:lineRule="auto"/>
        <w:ind w:left="270" w:hanging="270"/>
        <w:rPr>
          <w:rFonts w:ascii="Garamond" w:hAnsi="Garamond"/>
          <w:b/>
          <w:sz w:val="23"/>
          <w:szCs w:val="23"/>
        </w:rPr>
      </w:pPr>
      <w:r w:rsidRPr="00957F3D">
        <w:rPr>
          <w:rFonts w:ascii="Garamond" w:hAnsi="Garamond"/>
          <w:b/>
          <w:sz w:val="23"/>
          <w:szCs w:val="23"/>
        </w:rPr>
        <w:t>Participation and Reading</w:t>
      </w:r>
      <w:r w:rsidR="00DE5F16" w:rsidRPr="00957F3D">
        <w:rPr>
          <w:rFonts w:ascii="Garamond" w:hAnsi="Garamond"/>
          <w:b/>
          <w:sz w:val="23"/>
          <w:szCs w:val="23"/>
        </w:rPr>
        <w:t xml:space="preserve">. </w:t>
      </w:r>
      <w:r w:rsidR="00A05570" w:rsidRPr="00957F3D">
        <w:rPr>
          <w:rFonts w:ascii="Garamond" w:hAnsi="Garamond"/>
          <w:sz w:val="23"/>
          <w:szCs w:val="23"/>
        </w:rPr>
        <w:t>In English 220, in-class participation includes:</w:t>
      </w:r>
    </w:p>
    <w:p w14:paraId="3A331302" w14:textId="295CC094" w:rsidR="00A05570" w:rsidRPr="00957F3D" w:rsidRDefault="00A05570" w:rsidP="000E74EE">
      <w:pPr>
        <w:pStyle w:val="ListParagraph"/>
        <w:numPr>
          <w:ilvl w:val="0"/>
          <w:numId w:val="4"/>
        </w:numPr>
        <w:rPr>
          <w:rFonts w:ascii="Garamond" w:hAnsi="Garamond"/>
          <w:sz w:val="23"/>
          <w:szCs w:val="23"/>
        </w:rPr>
      </w:pPr>
      <w:r w:rsidRPr="00957F3D">
        <w:rPr>
          <w:rFonts w:ascii="Garamond" w:hAnsi="Garamond"/>
          <w:sz w:val="23"/>
          <w:szCs w:val="23"/>
        </w:rPr>
        <w:t>contributing to class discussion by responding to instructors’ and classmates’ questions, posing questions, and commenting on relevant aspects of the subject;</w:t>
      </w:r>
    </w:p>
    <w:p w14:paraId="546D149C" w14:textId="215BD69D" w:rsidR="00A05570" w:rsidRPr="00957F3D" w:rsidRDefault="00A05570" w:rsidP="000E74EE">
      <w:pPr>
        <w:pStyle w:val="ListParagraph"/>
        <w:numPr>
          <w:ilvl w:val="0"/>
          <w:numId w:val="4"/>
        </w:numPr>
        <w:rPr>
          <w:rFonts w:ascii="Garamond" w:hAnsi="Garamond"/>
          <w:sz w:val="23"/>
          <w:szCs w:val="23"/>
        </w:rPr>
      </w:pPr>
      <w:r w:rsidRPr="00957F3D">
        <w:rPr>
          <w:rFonts w:ascii="Garamond" w:hAnsi="Garamond"/>
          <w:sz w:val="23"/>
          <w:szCs w:val="23"/>
        </w:rPr>
        <w:t>attentive listening to classmates and instructor;</w:t>
      </w:r>
    </w:p>
    <w:p w14:paraId="77BC7930" w14:textId="15BF04EB" w:rsidR="00A05570" w:rsidRPr="00957F3D" w:rsidRDefault="00A05570" w:rsidP="000E74EE">
      <w:pPr>
        <w:pStyle w:val="ListParagraph"/>
        <w:numPr>
          <w:ilvl w:val="0"/>
          <w:numId w:val="4"/>
        </w:numPr>
        <w:rPr>
          <w:rFonts w:ascii="Garamond" w:hAnsi="Garamond"/>
          <w:sz w:val="23"/>
          <w:szCs w:val="23"/>
        </w:rPr>
      </w:pPr>
      <w:r w:rsidRPr="00957F3D">
        <w:rPr>
          <w:rFonts w:ascii="Garamond" w:hAnsi="Garamond"/>
          <w:sz w:val="23"/>
          <w:szCs w:val="23"/>
        </w:rPr>
        <w:t>contributing to group activities, presentations, and peer review sessions;</w:t>
      </w:r>
    </w:p>
    <w:p w14:paraId="14822272" w14:textId="1B9AD937" w:rsidR="00A05570" w:rsidRPr="00957F3D" w:rsidRDefault="00A05570" w:rsidP="000E74EE">
      <w:pPr>
        <w:pStyle w:val="ListParagraph"/>
        <w:numPr>
          <w:ilvl w:val="0"/>
          <w:numId w:val="4"/>
        </w:numPr>
        <w:rPr>
          <w:rFonts w:ascii="Garamond" w:hAnsi="Garamond"/>
          <w:sz w:val="23"/>
          <w:szCs w:val="23"/>
        </w:rPr>
      </w:pPr>
      <w:r w:rsidRPr="00957F3D">
        <w:rPr>
          <w:rFonts w:ascii="Garamond" w:hAnsi="Garamond"/>
          <w:sz w:val="23"/>
          <w:szCs w:val="23"/>
        </w:rPr>
        <w:t>bringing to class discussion questions and reading those questions aloud as part of full class and smaller group activities;</w:t>
      </w:r>
    </w:p>
    <w:p w14:paraId="5F703A91" w14:textId="2A0BADAC" w:rsidR="00A05570" w:rsidRPr="00957F3D" w:rsidRDefault="00A05570" w:rsidP="000E74EE">
      <w:pPr>
        <w:pStyle w:val="ListParagraph"/>
        <w:numPr>
          <w:ilvl w:val="0"/>
          <w:numId w:val="4"/>
        </w:numPr>
        <w:rPr>
          <w:rFonts w:ascii="Garamond" w:hAnsi="Garamond"/>
          <w:sz w:val="23"/>
          <w:szCs w:val="23"/>
        </w:rPr>
      </w:pPr>
      <w:r w:rsidRPr="00957F3D">
        <w:rPr>
          <w:rFonts w:ascii="Garamond" w:hAnsi="Garamond"/>
          <w:sz w:val="23"/>
          <w:szCs w:val="23"/>
        </w:rPr>
        <w:t>undertaking in-class writing assignments and quizzes;</w:t>
      </w:r>
    </w:p>
    <w:p w14:paraId="6F83ADA1" w14:textId="16EB2FEC" w:rsidR="00A05570" w:rsidRPr="00957F3D" w:rsidRDefault="00A05570" w:rsidP="000E74EE">
      <w:pPr>
        <w:pStyle w:val="ListParagraph"/>
        <w:numPr>
          <w:ilvl w:val="0"/>
          <w:numId w:val="4"/>
        </w:numPr>
        <w:rPr>
          <w:rFonts w:ascii="Garamond" w:hAnsi="Garamond"/>
          <w:sz w:val="23"/>
          <w:szCs w:val="23"/>
        </w:rPr>
      </w:pPr>
      <w:r w:rsidRPr="00957F3D">
        <w:rPr>
          <w:rFonts w:ascii="Garamond" w:hAnsi="Garamond"/>
          <w:sz w:val="23"/>
          <w:szCs w:val="23"/>
        </w:rPr>
        <w:t>meeting in conference with the instructor on those occasions when the instructor has set aside class time for individual conferences;</w:t>
      </w:r>
    </w:p>
    <w:p w14:paraId="29A8FB57" w14:textId="3120BA22" w:rsidR="00A05570" w:rsidRPr="00957F3D" w:rsidRDefault="00A05570" w:rsidP="000E74EE">
      <w:pPr>
        <w:pStyle w:val="ListParagraph"/>
        <w:numPr>
          <w:ilvl w:val="0"/>
          <w:numId w:val="4"/>
        </w:numPr>
        <w:rPr>
          <w:rFonts w:ascii="Garamond" w:hAnsi="Garamond"/>
          <w:sz w:val="23"/>
          <w:szCs w:val="23"/>
        </w:rPr>
      </w:pPr>
      <w:r w:rsidRPr="00957F3D">
        <w:rPr>
          <w:rFonts w:ascii="Garamond" w:hAnsi="Garamond"/>
          <w:sz w:val="23"/>
          <w:szCs w:val="23"/>
        </w:rPr>
        <w:t>bringing to class assigned formal response papers and reading from them when called upon to do so either as part of class discussion or a group activity;</w:t>
      </w:r>
    </w:p>
    <w:p w14:paraId="5A9D5612" w14:textId="0E818C21" w:rsidR="00A05570" w:rsidRPr="00957F3D" w:rsidRDefault="00A05570" w:rsidP="000E74EE">
      <w:pPr>
        <w:pStyle w:val="ListParagraph"/>
        <w:numPr>
          <w:ilvl w:val="0"/>
          <w:numId w:val="4"/>
        </w:numPr>
        <w:rPr>
          <w:rFonts w:ascii="Garamond" w:hAnsi="Garamond"/>
          <w:sz w:val="23"/>
          <w:szCs w:val="23"/>
        </w:rPr>
      </w:pPr>
      <w:r w:rsidRPr="00957F3D">
        <w:rPr>
          <w:rFonts w:ascii="Garamond" w:hAnsi="Garamond"/>
          <w:sz w:val="23"/>
          <w:szCs w:val="23"/>
        </w:rPr>
        <w:t>posting to class discussion boards and/or blogs when assigned to do so.</w:t>
      </w:r>
    </w:p>
    <w:p w14:paraId="186BC2C5" w14:textId="4454D6E5" w:rsidR="00937EED" w:rsidRPr="00957F3D" w:rsidRDefault="00937EED" w:rsidP="00251DDD">
      <w:pPr>
        <w:spacing w:after="0" w:line="240" w:lineRule="auto"/>
        <w:rPr>
          <w:rFonts w:ascii="Garamond" w:hAnsi="Garamond"/>
          <w:sz w:val="23"/>
          <w:szCs w:val="23"/>
        </w:rPr>
      </w:pPr>
    </w:p>
    <w:p w14:paraId="05C4D567" w14:textId="28DCA313" w:rsidR="002003D2" w:rsidRPr="00957F3D" w:rsidRDefault="00426060" w:rsidP="00251DDD">
      <w:pPr>
        <w:spacing w:after="0" w:line="240" w:lineRule="auto"/>
        <w:rPr>
          <w:rFonts w:ascii="Garamond" w:hAnsi="Garamond"/>
          <w:sz w:val="23"/>
          <w:szCs w:val="23"/>
        </w:rPr>
      </w:pPr>
      <w:r w:rsidRPr="00957F3D">
        <w:rPr>
          <w:rFonts w:ascii="Garamond" w:hAnsi="Garamond"/>
          <w:b/>
          <w:sz w:val="23"/>
          <w:szCs w:val="23"/>
        </w:rPr>
        <w:lastRenderedPageBreak/>
        <w:t xml:space="preserve">Blackboard. </w:t>
      </w:r>
      <w:r w:rsidRPr="00957F3D">
        <w:rPr>
          <w:rFonts w:ascii="Garamond" w:hAnsi="Garamond"/>
          <w:sz w:val="23"/>
          <w:szCs w:val="23"/>
        </w:rPr>
        <w:t>Our syllabus, copies of all t</w:t>
      </w:r>
      <w:r w:rsidR="0092387B" w:rsidRPr="00957F3D">
        <w:rPr>
          <w:rFonts w:ascii="Garamond" w:hAnsi="Garamond"/>
          <w:sz w:val="23"/>
          <w:szCs w:val="23"/>
        </w:rPr>
        <w:t xml:space="preserve">he poems, and articles I hand out in class will be posted on Blackboard. </w:t>
      </w:r>
      <w:r w:rsidR="00A63718" w:rsidRPr="00957F3D">
        <w:rPr>
          <w:rFonts w:ascii="Garamond" w:hAnsi="Garamond"/>
          <w:sz w:val="23"/>
          <w:szCs w:val="23"/>
        </w:rPr>
        <w:t xml:space="preserve">We’ll use Blackboard </w:t>
      </w:r>
      <w:r w:rsidR="00DD0938" w:rsidRPr="00957F3D">
        <w:rPr>
          <w:rFonts w:ascii="Garamond" w:hAnsi="Garamond"/>
          <w:sz w:val="23"/>
          <w:szCs w:val="23"/>
        </w:rPr>
        <w:t xml:space="preserve">regularly throughout the semester, but for ease of use, we’ll also have a class blog for weekly responses (see below). </w:t>
      </w:r>
    </w:p>
    <w:p w14:paraId="20A94761" w14:textId="3BFB8F16" w:rsidR="00426060" w:rsidRPr="00957F3D" w:rsidRDefault="00426060" w:rsidP="00251DDD">
      <w:pPr>
        <w:spacing w:after="0" w:line="240" w:lineRule="auto"/>
        <w:rPr>
          <w:rFonts w:ascii="Garamond" w:hAnsi="Garamond"/>
          <w:sz w:val="23"/>
          <w:szCs w:val="23"/>
        </w:rPr>
      </w:pPr>
    </w:p>
    <w:p w14:paraId="3CAD00DB" w14:textId="1BE87908" w:rsidR="004C22C7" w:rsidRPr="00957F3D" w:rsidRDefault="00DD0938" w:rsidP="00251DDD">
      <w:pPr>
        <w:spacing w:after="0" w:line="240" w:lineRule="auto"/>
        <w:rPr>
          <w:rFonts w:ascii="Garamond" w:hAnsi="Garamond"/>
          <w:sz w:val="23"/>
          <w:szCs w:val="23"/>
        </w:rPr>
      </w:pPr>
      <w:r w:rsidRPr="00957F3D">
        <w:rPr>
          <w:rFonts w:ascii="Garamond" w:hAnsi="Garamond"/>
          <w:b/>
          <w:sz w:val="23"/>
          <w:szCs w:val="23"/>
        </w:rPr>
        <w:t xml:space="preserve">Class Blog and </w:t>
      </w:r>
      <w:r w:rsidR="004C22C7" w:rsidRPr="00957F3D">
        <w:rPr>
          <w:rFonts w:ascii="Garamond" w:hAnsi="Garamond"/>
          <w:b/>
          <w:sz w:val="23"/>
          <w:szCs w:val="23"/>
        </w:rPr>
        <w:t xml:space="preserve">Weekly Blog Responses. </w:t>
      </w:r>
      <w:r w:rsidR="004C22C7" w:rsidRPr="00957F3D">
        <w:rPr>
          <w:rFonts w:ascii="Garamond" w:hAnsi="Garamond"/>
          <w:sz w:val="23"/>
          <w:szCs w:val="23"/>
        </w:rPr>
        <w:t>Each week (excepting the weeks in which longer essays are due), you are required to write a response to a text or texts we will</w:t>
      </w:r>
      <w:r w:rsidR="00C72A28" w:rsidRPr="00957F3D">
        <w:rPr>
          <w:rFonts w:ascii="Garamond" w:hAnsi="Garamond"/>
          <w:sz w:val="23"/>
          <w:szCs w:val="23"/>
        </w:rPr>
        <w:t xml:space="preserve"> discuss in class. </w:t>
      </w:r>
      <w:r w:rsidR="00C72A28" w:rsidRPr="00957F3D">
        <w:rPr>
          <w:rFonts w:ascii="Garamond" w:hAnsi="Garamond"/>
          <w:b/>
          <w:sz w:val="23"/>
          <w:szCs w:val="23"/>
        </w:rPr>
        <w:t>Post your responses on the class blog.</w:t>
      </w:r>
      <w:r w:rsidR="00C72A28" w:rsidRPr="00957F3D">
        <w:rPr>
          <w:rFonts w:ascii="Garamond" w:hAnsi="Garamond"/>
          <w:sz w:val="23"/>
          <w:szCs w:val="23"/>
        </w:rPr>
        <w:t xml:space="preserve"> At first these responses</w:t>
      </w:r>
      <w:r w:rsidR="004C22C7" w:rsidRPr="00957F3D">
        <w:rPr>
          <w:rFonts w:ascii="Garamond" w:hAnsi="Garamond"/>
          <w:sz w:val="23"/>
          <w:szCs w:val="23"/>
        </w:rPr>
        <w:t xml:space="preserve"> will be in the form of discussion questions.</w:t>
      </w:r>
      <w:r w:rsidR="00C72A28" w:rsidRPr="00957F3D">
        <w:rPr>
          <w:rFonts w:ascii="Garamond" w:hAnsi="Garamond"/>
          <w:sz w:val="23"/>
          <w:szCs w:val="23"/>
        </w:rPr>
        <w:t xml:space="preserve"> Pose an interpretive question about something in the text that made you hesitate, surprised or confused you, or that struck your interest in any other way. Try to answer that question using evidence from the text. This is the basic structure of all the writing assignments in this course and will help you to be prepared for classroom discussion. These responses are not optional and you can expect to be called on to discuss your own response with the class.</w:t>
      </w:r>
      <w:r w:rsidR="003E240F" w:rsidRPr="00957F3D">
        <w:rPr>
          <w:rFonts w:ascii="Garamond" w:hAnsi="Garamond"/>
          <w:sz w:val="23"/>
          <w:szCs w:val="23"/>
        </w:rPr>
        <w:t xml:space="preserve"> Above all, I want you to have fun with these blog responses. Follow your curiosity: don’t be afraid to experiment with big questions and use your imagination!</w:t>
      </w:r>
    </w:p>
    <w:p w14:paraId="1CF8F01A" w14:textId="77777777" w:rsidR="004C22C7" w:rsidRPr="00957F3D" w:rsidRDefault="004C22C7" w:rsidP="00251DDD">
      <w:pPr>
        <w:spacing w:after="0" w:line="240" w:lineRule="auto"/>
        <w:rPr>
          <w:rFonts w:ascii="Garamond" w:hAnsi="Garamond"/>
          <w:sz w:val="23"/>
          <w:szCs w:val="23"/>
        </w:rPr>
      </w:pPr>
    </w:p>
    <w:p w14:paraId="369BF1C3" w14:textId="16604351" w:rsidR="002003D2" w:rsidRPr="00957F3D" w:rsidRDefault="002003D2" w:rsidP="00251DDD">
      <w:pPr>
        <w:spacing w:after="0" w:line="240" w:lineRule="auto"/>
        <w:rPr>
          <w:rFonts w:ascii="Garamond" w:hAnsi="Garamond"/>
          <w:sz w:val="23"/>
          <w:szCs w:val="23"/>
        </w:rPr>
      </w:pPr>
      <w:r w:rsidRPr="00957F3D">
        <w:rPr>
          <w:rFonts w:ascii="Garamond" w:hAnsi="Garamond"/>
          <w:b/>
          <w:sz w:val="23"/>
          <w:szCs w:val="23"/>
        </w:rPr>
        <w:t>Research Paper and Close Reading Essays</w:t>
      </w:r>
      <w:r w:rsidR="00C72A28" w:rsidRPr="00957F3D">
        <w:rPr>
          <w:rFonts w:ascii="Garamond" w:hAnsi="Garamond"/>
          <w:b/>
          <w:sz w:val="23"/>
          <w:szCs w:val="23"/>
        </w:rPr>
        <w:t>.</w:t>
      </w:r>
      <w:r w:rsidR="00C72A28" w:rsidRPr="00957F3D">
        <w:rPr>
          <w:rFonts w:ascii="Garamond" w:hAnsi="Garamond"/>
          <w:sz w:val="23"/>
          <w:szCs w:val="23"/>
        </w:rPr>
        <w:t xml:space="preserve"> </w:t>
      </w:r>
      <w:r w:rsidR="003E240F" w:rsidRPr="00957F3D">
        <w:rPr>
          <w:rFonts w:ascii="Garamond" w:hAnsi="Garamond"/>
          <w:sz w:val="23"/>
          <w:szCs w:val="23"/>
        </w:rPr>
        <w:t xml:space="preserve">Your three essays for the course are important to me. They account for a significant part (60%) of your grade because </w:t>
      </w:r>
      <w:proofErr w:type="spellStart"/>
      <w:r w:rsidR="003E240F" w:rsidRPr="00957F3D">
        <w:rPr>
          <w:rFonts w:ascii="Garamond" w:hAnsi="Garamond"/>
          <w:sz w:val="23"/>
          <w:szCs w:val="23"/>
        </w:rPr>
        <w:t>your</w:t>
      </w:r>
      <w:proofErr w:type="spellEnd"/>
      <w:r w:rsidR="003E240F" w:rsidRPr="00957F3D">
        <w:rPr>
          <w:rFonts w:ascii="Garamond" w:hAnsi="Garamond"/>
          <w:sz w:val="23"/>
          <w:szCs w:val="23"/>
        </w:rPr>
        <w:t xml:space="preserve"> thinking on the page about the readings and topic we cover is critical to your taking knowledge away from the course. When I evaluate your formal writing assignments, I am looking for inventive ideas expressed in engaging prose. As a skeptical reader, I want to be convinced that what you are communicating about our readings matter (and that you understand why it matters). I evaluate the words on the page before me without factoring in potential, improvement, or effort. The effort you put into an assignment will most certainly be evident in the essay you write. We’re learning not only how to write about literature, but why we should. As with the blog posts, I encourage you to engage your curiosity on these formal essays. Writing isn’t always easy, but it can be rewarding if you allow yourself to ask honest questions and see them through as far as they’ll take you.</w:t>
      </w:r>
    </w:p>
    <w:p w14:paraId="06034788" w14:textId="46DBDC5C" w:rsidR="00DD6A1D" w:rsidRPr="00957F3D" w:rsidRDefault="00DD6A1D" w:rsidP="00251DDD">
      <w:pPr>
        <w:spacing w:after="0" w:line="240" w:lineRule="auto"/>
        <w:rPr>
          <w:rFonts w:ascii="Garamond" w:hAnsi="Garamond"/>
          <w:sz w:val="23"/>
          <w:szCs w:val="23"/>
        </w:rPr>
      </w:pPr>
    </w:p>
    <w:p w14:paraId="5ECDCCE5" w14:textId="77777777" w:rsidR="00DD6A1D" w:rsidRPr="00957F3D" w:rsidRDefault="00DD6A1D" w:rsidP="00DD6A1D">
      <w:pPr>
        <w:spacing w:after="0" w:line="240" w:lineRule="auto"/>
        <w:ind w:left="360"/>
        <w:rPr>
          <w:rFonts w:ascii="Garamond" w:hAnsi="Garamond"/>
          <w:sz w:val="23"/>
          <w:szCs w:val="23"/>
        </w:rPr>
      </w:pPr>
      <w:r w:rsidRPr="00957F3D">
        <w:rPr>
          <w:rFonts w:ascii="Garamond" w:hAnsi="Garamond"/>
          <w:sz w:val="23"/>
          <w:szCs w:val="23"/>
        </w:rPr>
        <w:t xml:space="preserve">NOTE: </w:t>
      </w:r>
      <w:r w:rsidRPr="00957F3D">
        <w:rPr>
          <w:rFonts w:ascii="Garamond" w:hAnsi="Garamond"/>
          <w:b/>
          <w:sz w:val="23"/>
          <w:szCs w:val="23"/>
        </w:rPr>
        <w:t>All three essays must</w:t>
      </w:r>
      <w:r w:rsidRPr="00957F3D">
        <w:rPr>
          <w:rFonts w:ascii="Garamond" w:hAnsi="Garamond"/>
          <w:sz w:val="23"/>
          <w:szCs w:val="23"/>
        </w:rPr>
        <w:t xml:space="preserve"> </w:t>
      </w:r>
    </w:p>
    <w:p w14:paraId="7BA198D9" w14:textId="0BE96E58" w:rsidR="00DD6A1D" w:rsidRPr="00957F3D" w:rsidRDefault="00DD6A1D" w:rsidP="00DD6A1D">
      <w:pPr>
        <w:pStyle w:val="ListParagraph"/>
        <w:numPr>
          <w:ilvl w:val="0"/>
          <w:numId w:val="5"/>
        </w:numPr>
        <w:ind w:left="1080"/>
        <w:rPr>
          <w:rFonts w:ascii="Garamond" w:hAnsi="Garamond"/>
          <w:sz w:val="23"/>
          <w:szCs w:val="23"/>
        </w:rPr>
      </w:pPr>
      <w:r w:rsidRPr="00957F3D">
        <w:rPr>
          <w:rFonts w:ascii="Garamond" w:hAnsi="Garamond"/>
          <w:sz w:val="23"/>
          <w:szCs w:val="23"/>
        </w:rPr>
        <w:t>follow MLA formatting guidelines;</w:t>
      </w:r>
    </w:p>
    <w:p w14:paraId="5BEF71B1" w14:textId="03E94E5F" w:rsidR="00DD6A1D" w:rsidRPr="00957F3D" w:rsidRDefault="00DD6A1D" w:rsidP="00DD6A1D">
      <w:pPr>
        <w:pStyle w:val="ListParagraph"/>
        <w:numPr>
          <w:ilvl w:val="0"/>
          <w:numId w:val="5"/>
        </w:numPr>
        <w:ind w:left="1080"/>
        <w:rPr>
          <w:rFonts w:ascii="Garamond" w:hAnsi="Garamond"/>
          <w:sz w:val="23"/>
          <w:szCs w:val="23"/>
        </w:rPr>
      </w:pPr>
      <w:r w:rsidRPr="00957F3D">
        <w:rPr>
          <w:rFonts w:ascii="Garamond" w:hAnsi="Garamond"/>
          <w:sz w:val="23"/>
          <w:szCs w:val="23"/>
        </w:rPr>
        <w:t>use Times New Roman size 12 font or its close equivalent;</w:t>
      </w:r>
    </w:p>
    <w:p w14:paraId="79FDD429" w14:textId="415C3244" w:rsidR="00DD6A1D" w:rsidRPr="00957F3D" w:rsidRDefault="00DD6A1D" w:rsidP="00DD6A1D">
      <w:pPr>
        <w:pStyle w:val="ListParagraph"/>
        <w:numPr>
          <w:ilvl w:val="0"/>
          <w:numId w:val="5"/>
        </w:numPr>
        <w:ind w:left="1080"/>
        <w:rPr>
          <w:rFonts w:ascii="Garamond" w:hAnsi="Garamond"/>
          <w:sz w:val="23"/>
          <w:szCs w:val="23"/>
        </w:rPr>
      </w:pPr>
      <w:r w:rsidRPr="00957F3D">
        <w:rPr>
          <w:rFonts w:ascii="Garamond" w:hAnsi="Garamond"/>
          <w:sz w:val="23"/>
          <w:szCs w:val="23"/>
        </w:rPr>
        <w:t>Set margins at 1” and don’t justify your right-hand margin;</w:t>
      </w:r>
    </w:p>
    <w:p w14:paraId="09014495" w14:textId="500BE586" w:rsidR="00DD6A1D" w:rsidRPr="00957F3D" w:rsidRDefault="00DD6A1D" w:rsidP="00DD6A1D">
      <w:pPr>
        <w:pStyle w:val="ListParagraph"/>
        <w:numPr>
          <w:ilvl w:val="0"/>
          <w:numId w:val="5"/>
        </w:numPr>
        <w:ind w:left="1080"/>
        <w:rPr>
          <w:rFonts w:ascii="Garamond" w:hAnsi="Garamond"/>
          <w:sz w:val="23"/>
          <w:szCs w:val="23"/>
        </w:rPr>
      </w:pPr>
      <w:r w:rsidRPr="00957F3D">
        <w:rPr>
          <w:rFonts w:ascii="Garamond" w:hAnsi="Garamond"/>
          <w:sz w:val="23"/>
          <w:szCs w:val="23"/>
        </w:rPr>
        <w:t>Use an automatic pagination function to number your pages.</w:t>
      </w:r>
    </w:p>
    <w:p w14:paraId="4B673FD1" w14:textId="4F565760" w:rsidR="00DD6A1D" w:rsidRPr="00957F3D" w:rsidRDefault="00DD6A1D" w:rsidP="00DD6A1D">
      <w:pPr>
        <w:ind w:left="360"/>
        <w:rPr>
          <w:rFonts w:ascii="Garamond" w:hAnsi="Garamond"/>
          <w:sz w:val="23"/>
          <w:szCs w:val="23"/>
        </w:rPr>
      </w:pPr>
      <w:r w:rsidRPr="00957F3D">
        <w:rPr>
          <w:rFonts w:ascii="Garamond" w:hAnsi="Garamond"/>
          <w:sz w:val="23"/>
          <w:szCs w:val="23"/>
        </w:rPr>
        <w:t>Proofread your writing for typographical, grammatical, and punctuation errors. If you consistently make these errors to the point that it becomes distracting, your grade will drop.</w:t>
      </w:r>
    </w:p>
    <w:p w14:paraId="18020D8D" w14:textId="7AA3FA50" w:rsidR="00DD6A1D" w:rsidRPr="00957F3D" w:rsidRDefault="00DD6A1D" w:rsidP="00DD6A1D">
      <w:pPr>
        <w:ind w:left="360"/>
        <w:rPr>
          <w:rFonts w:ascii="Garamond" w:hAnsi="Garamond"/>
          <w:b/>
          <w:sz w:val="23"/>
          <w:szCs w:val="23"/>
          <w:u w:val="single"/>
        </w:rPr>
      </w:pPr>
      <w:r w:rsidRPr="00957F3D">
        <w:rPr>
          <w:rFonts w:ascii="Garamond" w:hAnsi="Garamond"/>
          <w:sz w:val="23"/>
          <w:szCs w:val="23"/>
        </w:rPr>
        <w:t xml:space="preserve">I will indicate ahead of time whether you should submit your essay in hard copy in class, by email to me, or through Blackboard. Essays submitted electronically should be in .doc or .docx format (no PDFs!) and follow this file name format: First name, last name, assignment number (e.g. </w:t>
      </w:r>
      <w:r w:rsidRPr="00957F3D">
        <w:rPr>
          <w:rFonts w:ascii="Garamond" w:hAnsi="Garamond"/>
          <w:sz w:val="23"/>
          <w:szCs w:val="23"/>
          <w:u w:val="single"/>
        </w:rPr>
        <w:t>SeanNolanEssay1.doc</w:t>
      </w:r>
      <w:r w:rsidRPr="00957F3D">
        <w:rPr>
          <w:rFonts w:ascii="Garamond" w:hAnsi="Garamond"/>
          <w:sz w:val="23"/>
          <w:szCs w:val="23"/>
        </w:rPr>
        <w:t xml:space="preserve">). I do not accept other formats. I do not accept essays that are submitted in a manner other than the one I instruct you to use. </w:t>
      </w:r>
      <w:r w:rsidRPr="00957F3D">
        <w:rPr>
          <w:rFonts w:ascii="Garamond" w:hAnsi="Garamond"/>
          <w:b/>
          <w:sz w:val="23"/>
          <w:szCs w:val="23"/>
          <w:u w:val="single"/>
        </w:rPr>
        <w:t>Late papers may lose 1/3 of a letter grade for each day late. Copies of drafts of all major assignments must be submitted to me after peer-review sessions in order for you to pass the class.</w:t>
      </w:r>
    </w:p>
    <w:p w14:paraId="69BA3E40" w14:textId="1A56F341" w:rsidR="00680900" w:rsidRPr="00957F3D" w:rsidRDefault="00680900" w:rsidP="00680900">
      <w:pPr>
        <w:rPr>
          <w:rFonts w:ascii="Garamond" w:hAnsi="Garamond"/>
          <w:sz w:val="23"/>
          <w:szCs w:val="23"/>
        </w:rPr>
      </w:pPr>
      <w:r w:rsidRPr="00957F3D">
        <w:rPr>
          <w:rFonts w:ascii="Garamond" w:hAnsi="Garamond"/>
          <w:b/>
          <w:sz w:val="23"/>
          <w:szCs w:val="23"/>
        </w:rPr>
        <w:t xml:space="preserve">The </w:t>
      </w:r>
      <w:proofErr w:type="spellStart"/>
      <w:r w:rsidRPr="00957F3D">
        <w:rPr>
          <w:rFonts w:ascii="Garamond" w:hAnsi="Garamond"/>
          <w:b/>
          <w:sz w:val="23"/>
          <w:szCs w:val="23"/>
        </w:rPr>
        <w:t>Rockowitz</w:t>
      </w:r>
      <w:proofErr w:type="spellEnd"/>
      <w:r w:rsidRPr="00957F3D">
        <w:rPr>
          <w:rFonts w:ascii="Garamond" w:hAnsi="Garamond"/>
          <w:b/>
          <w:sz w:val="23"/>
          <w:szCs w:val="23"/>
        </w:rPr>
        <w:t xml:space="preserve"> Writing Center (RWC). </w:t>
      </w:r>
      <w:r w:rsidRPr="00957F3D">
        <w:rPr>
          <w:rFonts w:ascii="Garamond" w:hAnsi="Garamond"/>
          <w:sz w:val="23"/>
          <w:szCs w:val="23"/>
        </w:rPr>
        <w:t xml:space="preserve">Need more help? The Writing Center is a free resource that can help you when you are writing papers. I encourage you to visit the website </w:t>
      </w:r>
      <w:hyperlink r:id="rId7" w:history="1">
        <w:r w:rsidRPr="00957F3D">
          <w:rPr>
            <w:rStyle w:val="Hyperlink"/>
            <w:rFonts w:ascii="Garamond" w:hAnsi="Garamond"/>
            <w:sz w:val="23"/>
            <w:szCs w:val="23"/>
          </w:rPr>
          <w:t>http://rwc.hunter.cuny.edu/</w:t>
        </w:r>
      </w:hyperlink>
      <w:r w:rsidRPr="00957F3D">
        <w:rPr>
          <w:rFonts w:ascii="Garamond" w:hAnsi="Garamond"/>
          <w:sz w:val="23"/>
          <w:szCs w:val="23"/>
        </w:rPr>
        <w:t xml:space="preserve"> and to make use of this important resource. The Writing Center is located on the 7</w:t>
      </w:r>
      <w:r w:rsidRPr="00957F3D">
        <w:rPr>
          <w:rFonts w:ascii="Garamond" w:hAnsi="Garamond"/>
          <w:sz w:val="23"/>
          <w:szCs w:val="23"/>
          <w:vertAlign w:val="superscript"/>
        </w:rPr>
        <w:t>th</w:t>
      </w:r>
      <w:r w:rsidRPr="00957F3D">
        <w:rPr>
          <w:rFonts w:ascii="Garamond" w:hAnsi="Garamond"/>
          <w:sz w:val="23"/>
          <w:szCs w:val="23"/>
        </w:rPr>
        <w:t xml:space="preserve"> floor of the library and everyone there is very friendly and helpful. For best results, book appointments in advance.</w:t>
      </w:r>
    </w:p>
    <w:p w14:paraId="24FE8574" w14:textId="5C9C8AC1" w:rsidR="002003D2" w:rsidRPr="00957F3D" w:rsidRDefault="002003D2" w:rsidP="00251DDD">
      <w:pPr>
        <w:spacing w:after="0" w:line="240" w:lineRule="auto"/>
        <w:rPr>
          <w:rFonts w:ascii="Garamond" w:hAnsi="Garamond"/>
          <w:sz w:val="23"/>
          <w:szCs w:val="23"/>
        </w:rPr>
      </w:pPr>
      <w:r w:rsidRPr="00957F3D">
        <w:rPr>
          <w:rFonts w:ascii="Garamond" w:hAnsi="Garamond"/>
          <w:b/>
          <w:sz w:val="23"/>
          <w:szCs w:val="23"/>
        </w:rPr>
        <w:lastRenderedPageBreak/>
        <w:t>Final Exam</w:t>
      </w:r>
      <w:r w:rsidR="00C72A28" w:rsidRPr="00957F3D">
        <w:rPr>
          <w:rFonts w:ascii="Garamond" w:hAnsi="Garamond"/>
          <w:b/>
          <w:sz w:val="23"/>
          <w:szCs w:val="23"/>
        </w:rPr>
        <w:t>.</w:t>
      </w:r>
      <w:r w:rsidR="003E240F" w:rsidRPr="00957F3D">
        <w:rPr>
          <w:rFonts w:ascii="Garamond" w:hAnsi="Garamond"/>
          <w:b/>
          <w:sz w:val="23"/>
          <w:szCs w:val="23"/>
        </w:rPr>
        <w:t xml:space="preserve"> </w:t>
      </w:r>
      <w:r w:rsidR="003E240F" w:rsidRPr="00957F3D">
        <w:rPr>
          <w:rFonts w:ascii="Garamond" w:hAnsi="Garamond"/>
          <w:sz w:val="23"/>
          <w:szCs w:val="23"/>
        </w:rPr>
        <w:t>During Finals Week, we’</w:t>
      </w:r>
      <w:r w:rsidR="009B5961" w:rsidRPr="00957F3D">
        <w:rPr>
          <w:rFonts w:ascii="Garamond" w:hAnsi="Garamond"/>
          <w:sz w:val="23"/>
          <w:szCs w:val="23"/>
        </w:rPr>
        <w:t>ll have a final exam. The format will be determined later in the semester, and you will be assessed on your understanding of the literary terms and the texts we’ve encountered in the course.</w:t>
      </w:r>
    </w:p>
    <w:p w14:paraId="24E2D489" w14:textId="2D005906" w:rsidR="00C72A28" w:rsidRPr="00957F3D" w:rsidRDefault="00C72A28" w:rsidP="00251DDD">
      <w:pPr>
        <w:spacing w:after="0" w:line="240" w:lineRule="auto"/>
        <w:rPr>
          <w:rFonts w:ascii="Garamond" w:hAnsi="Garamond"/>
          <w:b/>
          <w:sz w:val="23"/>
          <w:szCs w:val="23"/>
        </w:rPr>
      </w:pPr>
    </w:p>
    <w:p w14:paraId="7B309DBF" w14:textId="6A9A54D8" w:rsidR="00C4479D" w:rsidRPr="00957F3D" w:rsidRDefault="00C4479D" w:rsidP="00C4479D">
      <w:pPr>
        <w:tabs>
          <w:tab w:val="left" w:pos="4680"/>
        </w:tabs>
        <w:rPr>
          <w:rFonts w:ascii="Garamond" w:hAnsi="Garamond"/>
          <w:sz w:val="23"/>
          <w:szCs w:val="23"/>
        </w:rPr>
      </w:pPr>
      <w:r w:rsidRPr="00957F3D">
        <w:rPr>
          <w:rFonts w:ascii="Garamond" w:hAnsi="Garamond"/>
          <w:b/>
          <w:sz w:val="23"/>
          <w:szCs w:val="23"/>
        </w:rPr>
        <w:t>E-Mail Policy.</w:t>
      </w:r>
      <w:r w:rsidRPr="00957F3D">
        <w:rPr>
          <w:rFonts w:ascii="Garamond" w:hAnsi="Garamond"/>
          <w:sz w:val="23"/>
          <w:szCs w:val="23"/>
        </w:rPr>
        <w:t xml:space="preserve">  Keep in mind that e-mails sent to your professors are professional correspondence.  They are not text messages.  All professional e-mails should begin with a salutation (“Dear Professor/Sir/</w:t>
      </w:r>
      <w:r w:rsidR="00DE5F16" w:rsidRPr="00957F3D">
        <w:rPr>
          <w:rFonts w:ascii="Garamond" w:hAnsi="Garamond"/>
          <w:sz w:val="23"/>
          <w:szCs w:val="23"/>
        </w:rPr>
        <w:t>Mr. Nolan/</w:t>
      </w:r>
      <w:r w:rsidRPr="00957F3D">
        <w:rPr>
          <w:rFonts w:ascii="Garamond" w:hAnsi="Garamond"/>
          <w:sz w:val="23"/>
          <w:szCs w:val="23"/>
        </w:rPr>
        <w:t xml:space="preserve">Sean”), end with a closing, and remain appropriate in tone and content (i.e., not angry, demanding, or sloppily written).  If I receive an e-mail that does not meet these </w:t>
      </w:r>
      <w:r w:rsidR="00BB74DB" w:rsidRPr="00957F3D">
        <w:rPr>
          <w:rFonts w:ascii="Garamond" w:hAnsi="Garamond"/>
          <w:sz w:val="23"/>
          <w:szCs w:val="23"/>
        </w:rPr>
        <w:t>standards</w:t>
      </w:r>
      <w:r w:rsidRPr="00957F3D">
        <w:rPr>
          <w:rFonts w:ascii="Garamond" w:hAnsi="Garamond"/>
          <w:sz w:val="23"/>
          <w:szCs w:val="23"/>
        </w:rPr>
        <w:t xml:space="preserve">, I will respond with a kind, respectful message asking you to review this policy.  This policy is designed to encourage you to establish professional habits in digital formats.  </w:t>
      </w:r>
    </w:p>
    <w:p w14:paraId="6B77739D" w14:textId="181497D9" w:rsidR="00937EED" w:rsidRPr="00957F3D" w:rsidRDefault="00937EED" w:rsidP="00C4479D">
      <w:pPr>
        <w:spacing w:after="0" w:line="240" w:lineRule="auto"/>
        <w:rPr>
          <w:rFonts w:ascii="Garamond" w:hAnsi="Garamond"/>
          <w:b/>
          <w:sz w:val="23"/>
          <w:szCs w:val="23"/>
        </w:rPr>
      </w:pPr>
      <w:r w:rsidRPr="00957F3D">
        <w:rPr>
          <w:rFonts w:ascii="Garamond" w:hAnsi="Garamond"/>
          <w:b/>
          <w:sz w:val="23"/>
          <w:szCs w:val="23"/>
        </w:rPr>
        <w:t>Special Needs</w:t>
      </w:r>
      <w:r w:rsidR="00C4479D" w:rsidRPr="00957F3D">
        <w:rPr>
          <w:rFonts w:ascii="Garamond" w:hAnsi="Garamond"/>
          <w:b/>
          <w:sz w:val="23"/>
          <w:szCs w:val="23"/>
        </w:rPr>
        <w:t xml:space="preserve">. </w:t>
      </w:r>
      <w:r w:rsidRPr="00957F3D">
        <w:rPr>
          <w:rFonts w:ascii="Garamond" w:hAnsi="Garamond"/>
          <w:sz w:val="23"/>
          <w:szCs w:val="23"/>
        </w:rPr>
        <w:t xml:space="preserve">In compliance with the American Disability Act of 1990 (ADA) and with Section 504 of the Rehabilitation Act of 1973, Hunter College is committed to ensuring educational parity and accommodations for all students with documented disabilities and/or medical conditions. It is recommended that all students with documented disabilities (Emotional, Medical, Physical and/ or Learning) consult the Office of </w:t>
      </w:r>
      <w:proofErr w:type="spellStart"/>
      <w:r w:rsidRPr="00957F3D">
        <w:rPr>
          <w:rFonts w:ascii="Garamond" w:hAnsi="Garamond"/>
          <w:sz w:val="23"/>
          <w:szCs w:val="23"/>
        </w:rPr>
        <w:t>AccessABILITY</w:t>
      </w:r>
      <w:proofErr w:type="spellEnd"/>
      <w:r w:rsidRPr="00957F3D">
        <w:rPr>
          <w:rFonts w:ascii="Garamond" w:hAnsi="Garamond"/>
          <w:sz w:val="23"/>
          <w:szCs w:val="23"/>
        </w:rPr>
        <w:t xml:space="preserve"> located in Room E1124 to secure necessary academic accommodations.  For further information and assistance please call (212- 772- 4857)/TTY (212- 650- 3230).</w:t>
      </w:r>
    </w:p>
    <w:p w14:paraId="5995E6A3" w14:textId="77777777" w:rsidR="00937EED" w:rsidRPr="00957F3D" w:rsidRDefault="00937EED" w:rsidP="00251DDD">
      <w:pPr>
        <w:widowControl w:val="0"/>
        <w:autoSpaceDE w:val="0"/>
        <w:autoSpaceDN w:val="0"/>
        <w:adjustRightInd w:val="0"/>
        <w:spacing w:after="0" w:line="240" w:lineRule="auto"/>
        <w:rPr>
          <w:rFonts w:ascii="Garamond" w:hAnsi="Garamond"/>
          <w:sz w:val="23"/>
          <w:szCs w:val="23"/>
        </w:rPr>
      </w:pPr>
    </w:p>
    <w:p w14:paraId="04C03229" w14:textId="2CF6ED82" w:rsidR="00251DDD" w:rsidRPr="00957F3D" w:rsidRDefault="00937EED" w:rsidP="00251DDD">
      <w:pPr>
        <w:spacing w:after="0" w:line="240" w:lineRule="auto"/>
        <w:rPr>
          <w:rFonts w:ascii="Garamond" w:hAnsi="Garamond"/>
          <w:b/>
          <w:sz w:val="23"/>
          <w:szCs w:val="23"/>
        </w:rPr>
      </w:pPr>
      <w:r w:rsidRPr="00957F3D">
        <w:rPr>
          <w:rFonts w:ascii="Garamond" w:hAnsi="Garamond"/>
          <w:b/>
          <w:sz w:val="23"/>
          <w:szCs w:val="23"/>
        </w:rPr>
        <w:t>Academic Integrity</w:t>
      </w:r>
      <w:r w:rsidR="00C4479D" w:rsidRPr="00957F3D">
        <w:rPr>
          <w:rFonts w:ascii="Garamond" w:hAnsi="Garamond"/>
          <w:b/>
          <w:sz w:val="23"/>
          <w:szCs w:val="23"/>
        </w:rPr>
        <w:t xml:space="preserve">. </w:t>
      </w:r>
      <w:r w:rsidRPr="00957F3D">
        <w:rPr>
          <w:rFonts w:ascii="Garamond" w:hAnsi="Garamond"/>
          <w:sz w:val="23"/>
          <w:szCs w:val="23"/>
        </w:rPr>
        <w:t>Hunter College regards acts of academic dishonesty (e.g., plagiarism, cheating on examinations, obtaining unfair advantage, and falsification of records and official documents) as serious offenses against the values of intellectual honesty.  The college is committed to enforcing the CUNY Policy on Academic Integrity and will pursue cases of academic dishonesty according to the Hunter College Academic Integrity Procedures.</w:t>
      </w:r>
    </w:p>
    <w:p w14:paraId="661F7BE5" w14:textId="60E0DBE7" w:rsidR="00251DDD" w:rsidRPr="00957F3D" w:rsidRDefault="00251DDD" w:rsidP="00251DDD">
      <w:pPr>
        <w:spacing w:after="0" w:line="240" w:lineRule="auto"/>
        <w:rPr>
          <w:rFonts w:ascii="Garamond" w:hAnsi="Garamond"/>
          <w:sz w:val="23"/>
          <w:szCs w:val="23"/>
        </w:rPr>
      </w:pPr>
    </w:p>
    <w:p w14:paraId="512E8C00" w14:textId="376810FD" w:rsidR="00251DDD" w:rsidRPr="00957F3D" w:rsidRDefault="00251DDD" w:rsidP="00C4479D">
      <w:pPr>
        <w:spacing w:after="0" w:line="240" w:lineRule="auto"/>
        <w:rPr>
          <w:rFonts w:ascii="Garamond" w:hAnsi="Garamond"/>
          <w:b/>
          <w:sz w:val="23"/>
          <w:szCs w:val="23"/>
        </w:rPr>
      </w:pPr>
      <w:r w:rsidRPr="00957F3D">
        <w:rPr>
          <w:rFonts w:ascii="Garamond" w:hAnsi="Garamond"/>
          <w:b/>
          <w:sz w:val="23"/>
          <w:szCs w:val="23"/>
        </w:rPr>
        <w:t>Hunter’s Policy on Sexual Misconduct</w:t>
      </w:r>
      <w:r w:rsidR="00C4479D" w:rsidRPr="00957F3D">
        <w:rPr>
          <w:rFonts w:ascii="Garamond" w:hAnsi="Garamond"/>
          <w:b/>
          <w:sz w:val="23"/>
          <w:szCs w:val="23"/>
        </w:rPr>
        <w:t xml:space="preserve">. </w:t>
      </w:r>
      <w:r w:rsidRPr="00957F3D">
        <w:rPr>
          <w:rFonts w:ascii="Garamond" w:hAnsi="Garamond"/>
          <w:sz w:val="23"/>
          <w:szCs w:val="23"/>
        </w:rPr>
        <w:t>In compliance with the CUNY Policy on Sexual Misconduct, Hunter College reaffirms the prohibition of any sexual misconduct, which includes sexual violence, sexual harassment, and gender-based harassment retaliation against students, employees, or visitors, as well as certain intimate relationships. Students who have experienced any form of sexual violence on or off campus (including CUNY-sponsored trips and events) are entitled to the rights outlined in the Bill of Rights for Hunter College.</w:t>
      </w:r>
    </w:p>
    <w:p w14:paraId="01BDC25B" w14:textId="77777777" w:rsidR="00251DDD" w:rsidRPr="00957F3D" w:rsidRDefault="00251DDD" w:rsidP="00251DDD">
      <w:pPr>
        <w:pStyle w:val="ListParagraph"/>
        <w:numPr>
          <w:ilvl w:val="1"/>
          <w:numId w:val="1"/>
        </w:numPr>
        <w:tabs>
          <w:tab w:val="left" w:pos="0"/>
        </w:tabs>
        <w:rPr>
          <w:rFonts w:ascii="Garamond" w:hAnsi="Garamond"/>
          <w:sz w:val="23"/>
          <w:szCs w:val="23"/>
        </w:rPr>
      </w:pPr>
      <w:r w:rsidRPr="00957F3D">
        <w:rPr>
          <w:rFonts w:ascii="Garamond" w:hAnsi="Garamond"/>
          <w:sz w:val="23"/>
          <w:szCs w:val="23"/>
        </w:rPr>
        <w:t>Sexual Violence: Students are strongly encouraged to immediately report the incident by calling 911, contacting NYPD Special Victims Division Hotline (646-610-7272) or their local police precinct, or contacting the College's Public Safety Office (212-772-4444).</w:t>
      </w:r>
    </w:p>
    <w:p w14:paraId="67D5D52E" w14:textId="77777777" w:rsidR="00251DDD" w:rsidRPr="00957F3D" w:rsidRDefault="00251DDD" w:rsidP="00251DDD">
      <w:pPr>
        <w:pStyle w:val="ListParagraph"/>
        <w:numPr>
          <w:ilvl w:val="1"/>
          <w:numId w:val="1"/>
        </w:numPr>
        <w:tabs>
          <w:tab w:val="left" w:pos="0"/>
        </w:tabs>
        <w:rPr>
          <w:rFonts w:ascii="Garamond" w:hAnsi="Garamond"/>
          <w:sz w:val="23"/>
          <w:szCs w:val="23"/>
        </w:rPr>
      </w:pPr>
      <w:r w:rsidRPr="00957F3D">
        <w:rPr>
          <w:rFonts w:ascii="Garamond" w:hAnsi="Garamond"/>
          <w:sz w:val="23"/>
          <w:szCs w:val="23"/>
        </w:rPr>
        <w:t>All Other Forms of Sexual Misconduct: Students are also encouraged to contact the College's Title IX Campus Coordinator, Dean John Rose (jtrose@hunter.cuny.edu or 212-650-3262) or Colleen Barry (colleen.barry@hunter.cuny.edu or 212-772-4534) and seek complimentary services through the Counseling and Wellness Services Office, Hunter East 1123.</w:t>
      </w:r>
    </w:p>
    <w:p w14:paraId="5C5C40A8" w14:textId="2EA23E74" w:rsidR="00E27D31" w:rsidRPr="00957F3D" w:rsidRDefault="00251DDD" w:rsidP="00251DDD">
      <w:pPr>
        <w:tabs>
          <w:tab w:val="left" w:pos="360"/>
        </w:tabs>
        <w:rPr>
          <w:rFonts w:ascii="Garamond" w:hAnsi="Garamond"/>
          <w:sz w:val="23"/>
          <w:szCs w:val="23"/>
        </w:rPr>
      </w:pPr>
      <w:r w:rsidRPr="00957F3D">
        <w:rPr>
          <w:rFonts w:ascii="Garamond" w:hAnsi="Garamond"/>
          <w:sz w:val="23"/>
          <w:szCs w:val="23"/>
        </w:rPr>
        <w:t xml:space="preserve">CUNY Policy on Sexual Misconduct Link: </w:t>
      </w:r>
      <w:hyperlink r:id="rId8" w:history="1">
        <w:r w:rsidRPr="00957F3D">
          <w:rPr>
            <w:rStyle w:val="Hyperlink"/>
            <w:rFonts w:ascii="Garamond" w:eastAsia="Times" w:hAnsi="Garamond"/>
            <w:sz w:val="23"/>
            <w:szCs w:val="23"/>
          </w:rPr>
          <w:t>http://www.cuny.edu/about/administration/offices/la/Policy-on-Sexual-Misconduct-12-1-14-with-links.pdf</w:t>
        </w:r>
      </w:hyperlink>
      <w:r w:rsidRPr="00957F3D">
        <w:rPr>
          <w:rFonts w:ascii="Garamond" w:hAnsi="Garamond"/>
          <w:sz w:val="23"/>
          <w:szCs w:val="23"/>
        </w:rPr>
        <w:t xml:space="preserve"> </w:t>
      </w:r>
      <w:r w:rsidR="00E27D31" w:rsidRPr="00957F3D">
        <w:rPr>
          <w:rFonts w:ascii="Garamond" w:hAnsi="Garamond" w:cs="Times New Roman"/>
          <w:sz w:val="23"/>
          <w:szCs w:val="23"/>
        </w:rPr>
        <w:br w:type="page"/>
      </w:r>
    </w:p>
    <w:p w14:paraId="79F4D93B" w14:textId="38E2F5D9" w:rsidR="0092387B" w:rsidRPr="00957F3D" w:rsidRDefault="0092387B" w:rsidP="0092387B">
      <w:pPr>
        <w:pStyle w:val="Heading4"/>
        <w:spacing w:line="240" w:lineRule="auto"/>
        <w:rPr>
          <w:rFonts w:ascii="Garamond" w:hAnsi="Garamond"/>
          <w:sz w:val="23"/>
          <w:szCs w:val="23"/>
        </w:rPr>
      </w:pPr>
      <w:r w:rsidRPr="00957F3D">
        <w:rPr>
          <w:rFonts w:ascii="Garamond" w:hAnsi="Garamond"/>
          <w:sz w:val="23"/>
          <w:szCs w:val="23"/>
        </w:rPr>
        <w:lastRenderedPageBreak/>
        <w:t xml:space="preserve">Course Calendar Note: Weekly Reflections will be due </w:t>
      </w:r>
    </w:p>
    <w:p w14:paraId="1C76A03F" w14:textId="77777777" w:rsidR="00EB7569" w:rsidRPr="00957F3D" w:rsidRDefault="00EB7569" w:rsidP="003B02FA">
      <w:pPr>
        <w:spacing w:after="0" w:line="240" w:lineRule="auto"/>
        <w:rPr>
          <w:rFonts w:ascii="Garamond" w:hAnsi="Garamond" w:cs="Times New Roman"/>
          <w:sz w:val="23"/>
          <w:szCs w:val="23"/>
        </w:rPr>
      </w:pPr>
    </w:p>
    <w:tbl>
      <w:tblPr>
        <w:tblStyle w:val="TableGrid"/>
        <w:tblW w:w="9350" w:type="dxa"/>
        <w:tblLook w:val="04A0" w:firstRow="1" w:lastRow="0" w:firstColumn="1" w:lastColumn="0" w:noHBand="0" w:noVBand="1"/>
      </w:tblPr>
      <w:tblGrid>
        <w:gridCol w:w="1427"/>
        <w:gridCol w:w="3610"/>
        <w:gridCol w:w="4313"/>
      </w:tblGrid>
      <w:tr w:rsidR="00034562" w:rsidRPr="00957F3D" w14:paraId="77B7CD2A" w14:textId="77777777" w:rsidTr="003A25E2">
        <w:tc>
          <w:tcPr>
            <w:tcW w:w="1427" w:type="dxa"/>
            <w:shd w:val="pct12" w:color="auto" w:fill="auto"/>
            <w:vAlign w:val="center"/>
          </w:tcPr>
          <w:p w14:paraId="66828B8B" w14:textId="688D80C0" w:rsidR="00034562" w:rsidRPr="00957F3D" w:rsidRDefault="00034562" w:rsidP="008A6515">
            <w:pPr>
              <w:rPr>
                <w:rFonts w:ascii="Garamond" w:hAnsi="Garamond" w:cs="Times New Roman"/>
                <w:b/>
                <w:sz w:val="23"/>
                <w:szCs w:val="23"/>
              </w:rPr>
            </w:pPr>
            <w:r w:rsidRPr="00957F3D">
              <w:rPr>
                <w:rFonts w:ascii="Garamond" w:hAnsi="Garamond" w:cs="Times New Roman"/>
                <w:b/>
                <w:sz w:val="23"/>
                <w:szCs w:val="23"/>
              </w:rPr>
              <w:t>DATE</w:t>
            </w:r>
          </w:p>
        </w:tc>
        <w:tc>
          <w:tcPr>
            <w:tcW w:w="3610" w:type="dxa"/>
            <w:shd w:val="pct12" w:color="auto" w:fill="auto"/>
            <w:vAlign w:val="center"/>
          </w:tcPr>
          <w:p w14:paraId="39305280" w14:textId="6B3428E1" w:rsidR="00034562" w:rsidRPr="00957F3D" w:rsidRDefault="00034562" w:rsidP="008A6515">
            <w:pPr>
              <w:rPr>
                <w:rFonts w:ascii="Garamond" w:hAnsi="Garamond" w:cs="Times New Roman"/>
                <w:b/>
                <w:sz w:val="23"/>
                <w:szCs w:val="23"/>
              </w:rPr>
            </w:pPr>
            <w:r w:rsidRPr="00957F3D">
              <w:rPr>
                <w:rFonts w:ascii="Garamond" w:hAnsi="Garamond" w:cs="Times New Roman"/>
                <w:b/>
                <w:sz w:val="23"/>
                <w:szCs w:val="23"/>
              </w:rPr>
              <w:t>TOPICS AND ASSIGNMENTS</w:t>
            </w:r>
          </w:p>
        </w:tc>
        <w:tc>
          <w:tcPr>
            <w:tcW w:w="4313" w:type="dxa"/>
            <w:shd w:val="pct12" w:color="auto" w:fill="auto"/>
            <w:vAlign w:val="center"/>
          </w:tcPr>
          <w:p w14:paraId="0DD9CDC6" w14:textId="1785CC4E" w:rsidR="00034562" w:rsidRPr="00957F3D" w:rsidRDefault="00034562" w:rsidP="008A6515">
            <w:pPr>
              <w:rPr>
                <w:rFonts w:ascii="Garamond" w:hAnsi="Garamond" w:cs="Times New Roman"/>
                <w:b/>
                <w:sz w:val="23"/>
                <w:szCs w:val="23"/>
              </w:rPr>
            </w:pPr>
            <w:r w:rsidRPr="00957F3D">
              <w:rPr>
                <w:rFonts w:ascii="Garamond" w:hAnsi="Garamond" w:cs="Times New Roman"/>
                <w:b/>
                <w:sz w:val="23"/>
                <w:szCs w:val="23"/>
              </w:rPr>
              <w:t>READINGS (</w:t>
            </w:r>
            <w:r w:rsidR="00282170" w:rsidRPr="00957F3D">
              <w:rPr>
                <w:rFonts w:ascii="Garamond" w:hAnsi="Garamond" w:cs="Times New Roman"/>
                <w:b/>
                <w:sz w:val="23"/>
                <w:szCs w:val="23"/>
              </w:rPr>
              <w:t xml:space="preserve">to </w:t>
            </w:r>
            <w:r w:rsidRPr="00957F3D">
              <w:rPr>
                <w:rFonts w:ascii="Garamond" w:hAnsi="Garamond" w:cs="Times New Roman"/>
                <w:b/>
                <w:sz w:val="23"/>
                <w:szCs w:val="23"/>
              </w:rPr>
              <w:t>complete before class)</w:t>
            </w:r>
          </w:p>
        </w:tc>
      </w:tr>
      <w:tr w:rsidR="00E05DAE" w:rsidRPr="00957F3D" w14:paraId="48B75364" w14:textId="67B5FD10" w:rsidTr="003A25E2">
        <w:tc>
          <w:tcPr>
            <w:tcW w:w="9350" w:type="dxa"/>
            <w:gridSpan w:val="3"/>
            <w:vAlign w:val="center"/>
          </w:tcPr>
          <w:p w14:paraId="4BBA3B62" w14:textId="5B9E3CFA" w:rsidR="00E05DAE" w:rsidRPr="00957F3D" w:rsidRDefault="00277356" w:rsidP="004D7D79">
            <w:pPr>
              <w:jc w:val="center"/>
              <w:rPr>
                <w:rFonts w:ascii="Garamond" w:hAnsi="Garamond" w:cs="Times New Roman"/>
                <w:b/>
                <w:sz w:val="23"/>
                <w:szCs w:val="23"/>
              </w:rPr>
            </w:pPr>
            <w:r w:rsidRPr="00957F3D">
              <w:rPr>
                <w:rFonts w:ascii="Garamond" w:hAnsi="Garamond" w:cs="Times New Roman"/>
                <w:b/>
                <w:sz w:val="23"/>
                <w:szCs w:val="23"/>
              </w:rPr>
              <w:t>Week First</w:t>
            </w:r>
            <w:r w:rsidR="00B6448C" w:rsidRPr="00957F3D">
              <w:rPr>
                <w:rFonts w:ascii="Garamond" w:hAnsi="Garamond" w:cs="Times New Roman"/>
                <w:b/>
                <w:sz w:val="23"/>
                <w:szCs w:val="23"/>
              </w:rPr>
              <w:t>: Feet First into Poetry</w:t>
            </w:r>
          </w:p>
        </w:tc>
      </w:tr>
      <w:tr w:rsidR="00E05DAE" w:rsidRPr="00957F3D" w14:paraId="742820E9" w14:textId="42850002" w:rsidTr="003A25E2">
        <w:tc>
          <w:tcPr>
            <w:tcW w:w="1427" w:type="dxa"/>
            <w:vAlign w:val="center"/>
          </w:tcPr>
          <w:p w14:paraId="3C0703C3" w14:textId="21397D44" w:rsidR="00E05DAE" w:rsidRPr="00957F3D" w:rsidRDefault="00E05DAE" w:rsidP="008A6515">
            <w:pPr>
              <w:rPr>
                <w:rFonts w:ascii="Garamond" w:hAnsi="Garamond" w:cs="Times New Roman"/>
                <w:i/>
                <w:sz w:val="23"/>
                <w:szCs w:val="23"/>
              </w:rPr>
            </w:pPr>
            <w:r w:rsidRPr="00957F3D">
              <w:rPr>
                <w:rFonts w:ascii="Garamond" w:hAnsi="Garamond" w:cs="Times New Roman"/>
                <w:i/>
                <w:sz w:val="23"/>
                <w:szCs w:val="23"/>
              </w:rPr>
              <w:t>Tue</w:t>
            </w:r>
            <w:r w:rsidRPr="00957F3D">
              <w:rPr>
                <w:rFonts w:ascii="Garamond" w:hAnsi="Garamond" w:cs="Times New Roman"/>
                <w:i/>
                <w:sz w:val="23"/>
                <w:szCs w:val="23"/>
              </w:rPr>
              <w:tab/>
              <w:t>1/2</w:t>
            </w:r>
            <w:r w:rsidR="00522EEC">
              <w:rPr>
                <w:rFonts w:ascii="Garamond" w:hAnsi="Garamond" w:cs="Times New Roman"/>
                <w:i/>
                <w:sz w:val="23"/>
                <w:szCs w:val="23"/>
              </w:rPr>
              <w:t>8</w:t>
            </w:r>
          </w:p>
        </w:tc>
        <w:tc>
          <w:tcPr>
            <w:tcW w:w="3610" w:type="dxa"/>
            <w:vAlign w:val="center"/>
          </w:tcPr>
          <w:p w14:paraId="2211CE0F" w14:textId="16C7D058" w:rsidR="00E05DAE" w:rsidRPr="00957F3D" w:rsidRDefault="007344C1" w:rsidP="008A6515">
            <w:pPr>
              <w:rPr>
                <w:rFonts w:ascii="Garamond" w:hAnsi="Garamond" w:cs="Times New Roman"/>
                <w:sz w:val="23"/>
                <w:szCs w:val="23"/>
              </w:rPr>
            </w:pPr>
            <w:r>
              <w:rPr>
                <w:rFonts w:ascii="Garamond" w:hAnsi="Garamond" w:cs="Times New Roman"/>
                <w:sz w:val="23"/>
                <w:szCs w:val="23"/>
              </w:rPr>
              <w:t>Exposition</w:t>
            </w:r>
          </w:p>
        </w:tc>
        <w:tc>
          <w:tcPr>
            <w:tcW w:w="4313" w:type="dxa"/>
            <w:vAlign w:val="center"/>
          </w:tcPr>
          <w:p w14:paraId="035E2BAA" w14:textId="6096887B" w:rsidR="00E05DAE" w:rsidRPr="00F03349" w:rsidRDefault="00E95DDD" w:rsidP="008A6515">
            <w:pPr>
              <w:rPr>
                <w:rFonts w:ascii="Garamond" w:hAnsi="Garamond" w:cs="Times New Roman"/>
                <w:sz w:val="23"/>
                <w:szCs w:val="23"/>
              </w:rPr>
            </w:pPr>
            <w:r>
              <w:rPr>
                <w:rFonts w:ascii="Garamond" w:hAnsi="Garamond" w:cs="Times New Roman"/>
                <w:sz w:val="23"/>
                <w:szCs w:val="23"/>
              </w:rPr>
              <w:t xml:space="preserve">Sir Philip Sidney, “Sonnet 1” from </w:t>
            </w:r>
            <w:proofErr w:type="spellStart"/>
            <w:r>
              <w:rPr>
                <w:rFonts w:ascii="Garamond" w:hAnsi="Garamond" w:cs="Times New Roman"/>
                <w:i/>
                <w:sz w:val="23"/>
                <w:szCs w:val="23"/>
              </w:rPr>
              <w:t>Astrophil</w:t>
            </w:r>
            <w:proofErr w:type="spellEnd"/>
            <w:r>
              <w:rPr>
                <w:rFonts w:ascii="Garamond" w:hAnsi="Garamond" w:cs="Times New Roman"/>
                <w:i/>
                <w:sz w:val="23"/>
                <w:szCs w:val="23"/>
              </w:rPr>
              <w:t xml:space="preserve"> &amp; Stella</w:t>
            </w:r>
            <w:r w:rsidR="00F03349">
              <w:rPr>
                <w:rFonts w:ascii="Garamond" w:hAnsi="Garamond" w:cs="Times New Roman"/>
                <w:sz w:val="23"/>
                <w:szCs w:val="23"/>
              </w:rPr>
              <w:t>; Percy Bysshe Shelley, “Ozymandias”</w:t>
            </w:r>
          </w:p>
        </w:tc>
      </w:tr>
      <w:tr w:rsidR="0092387B" w:rsidRPr="00957F3D" w14:paraId="48C6575C" w14:textId="4EBDD18E" w:rsidTr="003A25E2">
        <w:tc>
          <w:tcPr>
            <w:tcW w:w="1427" w:type="dxa"/>
            <w:vAlign w:val="center"/>
          </w:tcPr>
          <w:p w14:paraId="42837904" w14:textId="5F6934DA" w:rsidR="0092387B" w:rsidRPr="00957F3D" w:rsidRDefault="0092387B" w:rsidP="0092387B">
            <w:pPr>
              <w:rPr>
                <w:rFonts w:ascii="Garamond" w:hAnsi="Garamond" w:cs="Times New Roman"/>
                <w:i/>
                <w:sz w:val="23"/>
                <w:szCs w:val="23"/>
              </w:rPr>
            </w:pPr>
            <w:r w:rsidRPr="00957F3D">
              <w:rPr>
                <w:rFonts w:ascii="Garamond" w:hAnsi="Garamond" w:cs="Times New Roman"/>
                <w:i/>
                <w:sz w:val="23"/>
                <w:szCs w:val="23"/>
              </w:rPr>
              <w:t>Wed</w:t>
            </w:r>
            <w:r w:rsidRPr="00957F3D">
              <w:rPr>
                <w:rFonts w:ascii="Garamond" w:hAnsi="Garamond" w:cs="Times New Roman"/>
                <w:i/>
                <w:sz w:val="23"/>
                <w:szCs w:val="23"/>
              </w:rPr>
              <w:tab/>
              <w:t>1/</w:t>
            </w:r>
            <w:r w:rsidR="00522EEC">
              <w:rPr>
                <w:rFonts w:ascii="Garamond" w:hAnsi="Garamond" w:cs="Times New Roman"/>
                <w:i/>
                <w:sz w:val="23"/>
                <w:szCs w:val="23"/>
              </w:rPr>
              <w:t>29</w:t>
            </w:r>
          </w:p>
        </w:tc>
        <w:tc>
          <w:tcPr>
            <w:tcW w:w="3610" w:type="dxa"/>
            <w:vAlign w:val="center"/>
          </w:tcPr>
          <w:p w14:paraId="4166BD91" w14:textId="6BD1A1A3" w:rsidR="0092387B" w:rsidRPr="00957F3D" w:rsidRDefault="0092387B" w:rsidP="0092387B">
            <w:pPr>
              <w:rPr>
                <w:rFonts w:ascii="Garamond" w:hAnsi="Garamond" w:cs="Times New Roman"/>
                <w:sz w:val="23"/>
                <w:szCs w:val="23"/>
              </w:rPr>
            </w:pPr>
            <w:r w:rsidRPr="00957F3D">
              <w:rPr>
                <w:rFonts w:ascii="Garamond" w:hAnsi="Garamond" w:cs="Times New Roman"/>
                <w:sz w:val="23"/>
                <w:szCs w:val="23"/>
              </w:rPr>
              <w:t>Syllables and Feet; Rhymed Couplets</w:t>
            </w:r>
          </w:p>
        </w:tc>
        <w:tc>
          <w:tcPr>
            <w:tcW w:w="4313" w:type="dxa"/>
            <w:vAlign w:val="center"/>
          </w:tcPr>
          <w:p w14:paraId="631D0249" w14:textId="6432DB34" w:rsidR="0092387B" w:rsidRPr="00957F3D" w:rsidRDefault="0092387B" w:rsidP="0092387B">
            <w:pPr>
              <w:rPr>
                <w:rFonts w:ascii="Garamond" w:hAnsi="Garamond" w:cs="Times New Roman"/>
                <w:sz w:val="23"/>
                <w:szCs w:val="23"/>
              </w:rPr>
            </w:pPr>
            <w:r w:rsidRPr="00957F3D">
              <w:rPr>
                <w:rFonts w:ascii="Garamond" w:hAnsi="Garamond"/>
                <w:sz w:val="23"/>
                <w:szCs w:val="23"/>
              </w:rPr>
              <w:t xml:space="preserve">Geoffrey Chaucer, “General Introduction” to </w:t>
            </w:r>
            <w:r w:rsidRPr="00957F3D">
              <w:rPr>
                <w:rFonts w:ascii="Garamond" w:hAnsi="Garamond"/>
                <w:i/>
                <w:sz w:val="23"/>
                <w:szCs w:val="23"/>
              </w:rPr>
              <w:t>The Canterbury Tales</w:t>
            </w:r>
            <w:r w:rsidRPr="00957F3D">
              <w:rPr>
                <w:rFonts w:ascii="Garamond" w:hAnsi="Garamond"/>
                <w:sz w:val="23"/>
                <w:szCs w:val="23"/>
              </w:rPr>
              <w:t>,1-17; Robert Browning, “My Last Duchess”</w:t>
            </w:r>
          </w:p>
        </w:tc>
      </w:tr>
      <w:tr w:rsidR="0092387B" w:rsidRPr="00957F3D" w14:paraId="61675378" w14:textId="6AED9238" w:rsidTr="003A25E2">
        <w:tc>
          <w:tcPr>
            <w:tcW w:w="1427" w:type="dxa"/>
            <w:vAlign w:val="center"/>
          </w:tcPr>
          <w:p w14:paraId="7C123424" w14:textId="42768761" w:rsidR="0092387B" w:rsidRPr="00957F3D" w:rsidRDefault="0092387B" w:rsidP="0092387B">
            <w:pPr>
              <w:rPr>
                <w:rFonts w:ascii="Garamond" w:hAnsi="Garamond" w:cs="Times New Roman"/>
                <w:i/>
                <w:sz w:val="23"/>
                <w:szCs w:val="23"/>
              </w:rPr>
            </w:pPr>
            <w:r w:rsidRPr="00957F3D">
              <w:rPr>
                <w:rFonts w:ascii="Garamond" w:hAnsi="Garamond" w:cs="Times New Roman"/>
                <w:i/>
                <w:sz w:val="23"/>
                <w:szCs w:val="23"/>
              </w:rPr>
              <w:t>Fri</w:t>
            </w:r>
            <w:r w:rsidRPr="00957F3D">
              <w:rPr>
                <w:rFonts w:ascii="Garamond" w:hAnsi="Garamond" w:cs="Times New Roman"/>
                <w:i/>
                <w:sz w:val="23"/>
                <w:szCs w:val="23"/>
              </w:rPr>
              <w:tab/>
            </w:r>
            <w:r w:rsidR="00522EEC">
              <w:rPr>
                <w:rFonts w:ascii="Garamond" w:hAnsi="Garamond" w:cs="Times New Roman"/>
                <w:i/>
                <w:sz w:val="23"/>
                <w:szCs w:val="23"/>
              </w:rPr>
              <w:t>1/31</w:t>
            </w:r>
          </w:p>
        </w:tc>
        <w:tc>
          <w:tcPr>
            <w:tcW w:w="3610" w:type="dxa"/>
            <w:vAlign w:val="center"/>
          </w:tcPr>
          <w:p w14:paraId="503D52B8" w14:textId="08B18814" w:rsidR="0092387B" w:rsidRPr="00957F3D" w:rsidRDefault="0092387B" w:rsidP="0092387B">
            <w:pPr>
              <w:rPr>
                <w:rFonts w:ascii="Garamond" w:hAnsi="Garamond" w:cs="Times New Roman"/>
                <w:sz w:val="23"/>
                <w:szCs w:val="23"/>
              </w:rPr>
            </w:pPr>
            <w:r w:rsidRPr="00957F3D">
              <w:rPr>
                <w:rFonts w:ascii="Garamond" w:hAnsi="Garamond" w:cs="Times New Roman"/>
                <w:sz w:val="23"/>
                <w:szCs w:val="23"/>
              </w:rPr>
              <w:t>Variations</w:t>
            </w:r>
            <w:r w:rsidR="008A6515">
              <w:rPr>
                <w:rFonts w:ascii="Garamond" w:hAnsi="Garamond" w:cs="Times New Roman"/>
                <w:sz w:val="23"/>
                <w:szCs w:val="23"/>
              </w:rPr>
              <w:t xml:space="preserve"> in Meter and Rhyme</w:t>
            </w:r>
          </w:p>
        </w:tc>
        <w:tc>
          <w:tcPr>
            <w:tcW w:w="4313" w:type="dxa"/>
            <w:vAlign w:val="center"/>
          </w:tcPr>
          <w:p w14:paraId="370F572B" w14:textId="25214883" w:rsidR="0092387B" w:rsidRPr="00957F3D" w:rsidRDefault="0092387B" w:rsidP="0092387B">
            <w:pPr>
              <w:rPr>
                <w:rFonts w:ascii="Garamond" w:hAnsi="Garamond" w:cs="Times New Roman"/>
                <w:sz w:val="23"/>
                <w:szCs w:val="23"/>
              </w:rPr>
            </w:pPr>
            <w:r w:rsidRPr="008A6515">
              <w:rPr>
                <w:rFonts w:ascii="Garamond" w:hAnsi="Garamond" w:cs="Times New Roman"/>
                <w:sz w:val="23"/>
                <w:szCs w:val="23"/>
              </w:rPr>
              <w:t>Robert Frost, “</w:t>
            </w:r>
            <w:r w:rsidR="00E10691" w:rsidRPr="008A6515">
              <w:rPr>
                <w:rFonts w:ascii="Garamond" w:hAnsi="Garamond" w:cs="Times New Roman"/>
                <w:sz w:val="23"/>
                <w:szCs w:val="23"/>
              </w:rPr>
              <w:t xml:space="preserve">Stopping </w:t>
            </w:r>
            <w:r w:rsidR="008A6515">
              <w:rPr>
                <w:rFonts w:ascii="Garamond" w:hAnsi="Garamond" w:cs="Times New Roman"/>
                <w:sz w:val="23"/>
                <w:szCs w:val="23"/>
              </w:rPr>
              <w:t>b</w:t>
            </w:r>
            <w:r w:rsidR="00E10691" w:rsidRPr="008A6515">
              <w:rPr>
                <w:rFonts w:ascii="Garamond" w:hAnsi="Garamond" w:cs="Times New Roman"/>
                <w:sz w:val="23"/>
                <w:szCs w:val="23"/>
              </w:rPr>
              <w:t>y Woods on a Snowy Evening</w:t>
            </w:r>
            <w:r w:rsidRPr="008A6515">
              <w:rPr>
                <w:rFonts w:ascii="Garamond" w:hAnsi="Garamond" w:cs="Times New Roman"/>
                <w:sz w:val="23"/>
                <w:szCs w:val="23"/>
              </w:rPr>
              <w:t>”;</w:t>
            </w:r>
            <w:r w:rsidRPr="00957F3D">
              <w:rPr>
                <w:rFonts w:ascii="Garamond" w:hAnsi="Garamond" w:cs="Times New Roman"/>
                <w:sz w:val="23"/>
                <w:szCs w:val="23"/>
              </w:rPr>
              <w:t xml:space="preserve"> Emily Dickinson, “Because I Could Not Stop for Death”</w:t>
            </w:r>
          </w:p>
        </w:tc>
      </w:tr>
      <w:tr w:rsidR="0092387B" w:rsidRPr="00957F3D" w14:paraId="3B2A5F68" w14:textId="628FEAF4" w:rsidTr="003A25E2">
        <w:tc>
          <w:tcPr>
            <w:tcW w:w="9350" w:type="dxa"/>
            <w:gridSpan w:val="3"/>
            <w:shd w:val="pct12" w:color="auto" w:fill="auto"/>
            <w:vAlign w:val="center"/>
          </w:tcPr>
          <w:p w14:paraId="463586C8" w14:textId="35AE153E" w:rsidR="0092387B" w:rsidRPr="00957F3D" w:rsidRDefault="0092387B" w:rsidP="0092387B">
            <w:pPr>
              <w:jc w:val="center"/>
              <w:rPr>
                <w:rFonts w:ascii="Garamond" w:hAnsi="Garamond" w:cs="Times New Roman"/>
                <w:b/>
                <w:sz w:val="23"/>
                <w:szCs w:val="23"/>
              </w:rPr>
            </w:pPr>
            <w:r w:rsidRPr="00957F3D">
              <w:rPr>
                <w:rFonts w:ascii="Garamond" w:hAnsi="Garamond" w:cs="Times New Roman"/>
                <w:b/>
                <w:sz w:val="23"/>
                <w:szCs w:val="23"/>
              </w:rPr>
              <w:t>Week Second</w:t>
            </w:r>
            <w:r w:rsidR="00B6448C" w:rsidRPr="00957F3D">
              <w:rPr>
                <w:rFonts w:ascii="Garamond" w:hAnsi="Garamond" w:cs="Times New Roman"/>
                <w:b/>
                <w:sz w:val="23"/>
                <w:szCs w:val="23"/>
              </w:rPr>
              <w:t>: Poetic Form and Meter</w:t>
            </w:r>
          </w:p>
        </w:tc>
      </w:tr>
      <w:tr w:rsidR="0092387B" w:rsidRPr="00957F3D" w14:paraId="49E1D4DD" w14:textId="0E806EF7" w:rsidTr="003A25E2">
        <w:tc>
          <w:tcPr>
            <w:tcW w:w="1427" w:type="dxa"/>
            <w:shd w:val="pct12" w:color="auto" w:fill="auto"/>
            <w:vAlign w:val="center"/>
          </w:tcPr>
          <w:p w14:paraId="639AEF79" w14:textId="709D6DD8" w:rsidR="0092387B" w:rsidRPr="00957F3D" w:rsidRDefault="0092387B" w:rsidP="0092387B">
            <w:pPr>
              <w:rPr>
                <w:rFonts w:ascii="Garamond" w:hAnsi="Garamond" w:cs="Times New Roman"/>
                <w:i/>
                <w:sz w:val="23"/>
                <w:szCs w:val="23"/>
              </w:rPr>
            </w:pPr>
            <w:r w:rsidRPr="00957F3D">
              <w:rPr>
                <w:rFonts w:ascii="Garamond" w:hAnsi="Garamond" w:cs="Times New Roman"/>
                <w:i/>
                <w:sz w:val="23"/>
                <w:szCs w:val="23"/>
              </w:rPr>
              <w:t>Tue</w:t>
            </w:r>
            <w:r w:rsidRPr="00957F3D">
              <w:rPr>
                <w:rFonts w:ascii="Garamond" w:hAnsi="Garamond" w:cs="Times New Roman"/>
                <w:i/>
                <w:sz w:val="23"/>
                <w:szCs w:val="23"/>
              </w:rPr>
              <w:tab/>
              <w:t>2/</w:t>
            </w:r>
            <w:r w:rsidR="00522EEC">
              <w:rPr>
                <w:rFonts w:ascii="Garamond" w:hAnsi="Garamond" w:cs="Times New Roman"/>
                <w:i/>
                <w:sz w:val="23"/>
                <w:szCs w:val="23"/>
              </w:rPr>
              <w:t>4</w:t>
            </w:r>
          </w:p>
        </w:tc>
        <w:tc>
          <w:tcPr>
            <w:tcW w:w="3610" w:type="dxa"/>
            <w:shd w:val="pct12" w:color="auto" w:fill="auto"/>
            <w:vAlign w:val="center"/>
          </w:tcPr>
          <w:p w14:paraId="2DE2FDDA" w14:textId="533A7471" w:rsidR="0092387B" w:rsidRPr="00957F3D" w:rsidRDefault="0092387B" w:rsidP="0092387B">
            <w:pPr>
              <w:rPr>
                <w:rFonts w:ascii="Garamond" w:hAnsi="Garamond" w:cs="Times New Roman"/>
                <w:sz w:val="23"/>
                <w:szCs w:val="23"/>
              </w:rPr>
            </w:pPr>
            <w:r w:rsidRPr="00957F3D">
              <w:rPr>
                <w:rFonts w:ascii="Garamond" w:hAnsi="Garamond" w:cs="Times New Roman"/>
                <w:sz w:val="23"/>
                <w:szCs w:val="23"/>
              </w:rPr>
              <w:t>Scansion</w:t>
            </w:r>
            <w:r w:rsidR="00925203" w:rsidRPr="00957F3D">
              <w:rPr>
                <w:rFonts w:ascii="Garamond" w:hAnsi="Garamond" w:cs="Times New Roman"/>
                <w:sz w:val="23"/>
                <w:szCs w:val="23"/>
              </w:rPr>
              <w:t xml:space="preserve"> and Sensation</w:t>
            </w:r>
          </w:p>
        </w:tc>
        <w:tc>
          <w:tcPr>
            <w:tcW w:w="4313" w:type="dxa"/>
            <w:shd w:val="pct12" w:color="auto" w:fill="auto"/>
            <w:vAlign w:val="center"/>
          </w:tcPr>
          <w:p w14:paraId="702DB811" w14:textId="3624C755" w:rsidR="0092387B" w:rsidRPr="00957F3D" w:rsidRDefault="0092387B" w:rsidP="0092387B">
            <w:pPr>
              <w:rPr>
                <w:rFonts w:ascii="Garamond" w:hAnsi="Garamond" w:cs="Times New Roman"/>
                <w:sz w:val="23"/>
                <w:szCs w:val="23"/>
              </w:rPr>
            </w:pPr>
            <w:r w:rsidRPr="00957F3D">
              <w:rPr>
                <w:rFonts w:ascii="Garamond" w:hAnsi="Garamond" w:cs="Times New Roman"/>
                <w:sz w:val="23"/>
                <w:szCs w:val="23"/>
              </w:rPr>
              <w:t xml:space="preserve">William Blake, “Tyger! Tyger! Burning Bright”; </w:t>
            </w:r>
            <w:r w:rsidRPr="008A6515">
              <w:rPr>
                <w:rFonts w:ascii="Garamond" w:hAnsi="Garamond" w:cs="Times New Roman"/>
                <w:sz w:val="23"/>
                <w:szCs w:val="23"/>
              </w:rPr>
              <w:t>Alfred, Lord Tennyson, “</w:t>
            </w:r>
            <w:r w:rsidR="008A6515" w:rsidRPr="008A6515">
              <w:rPr>
                <w:rFonts w:ascii="Garamond" w:hAnsi="Garamond" w:cs="Times New Roman"/>
                <w:sz w:val="23"/>
                <w:szCs w:val="23"/>
              </w:rPr>
              <w:t>Ulysses</w:t>
            </w:r>
            <w:r w:rsidRPr="008A6515">
              <w:rPr>
                <w:rFonts w:ascii="Garamond" w:hAnsi="Garamond" w:cs="Times New Roman"/>
                <w:sz w:val="23"/>
                <w:szCs w:val="23"/>
              </w:rPr>
              <w:t>”</w:t>
            </w:r>
          </w:p>
        </w:tc>
      </w:tr>
      <w:tr w:rsidR="00C24629" w:rsidRPr="00957F3D" w14:paraId="38480831" w14:textId="24FB692D" w:rsidTr="003A25E2">
        <w:tc>
          <w:tcPr>
            <w:tcW w:w="1427" w:type="dxa"/>
            <w:shd w:val="pct12" w:color="auto" w:fill="auto"/>
            <w:vAlign w:val="center"/>
          </w:tcPr>
          <w:p w14:paraId="77B00F4E" w14:textId="2F83C967" w:rsidR="00C24629" w:rsidRPr="00957F3D" w:rsidRDefault="00C24629" w:rsidP="00C24629">
            <w:pPr>
              <w:rPr>
                <w:rFonts w:ascii="Garamond" w:hAnsi="Garamond" w:cs="Times New Roman"/>
                <w:i/>
                <w:sz w:val="23"/>
                <w:szCs w:val="23"/>
              </w:rPr>
            </w:pPr>
            <w:r w:rsidRPr="00957F3D">
              <w:rPr>
                <w:rFonts w:ascii="Garamond" w:hAnsi="Garamond" w:cs="Times New Roman"/>
                <w:i/>
                <w:sz w:val="23"/>
                <w:szCs w:val="23"/>
              </w:rPr>
              <w:t>Wed</w:t>
            </w:r>
            <w:r w:rsidRPr="00957F3D">
              <w:rPr>
                <w:rFonts w:ascii="Garamond" w:hAnsi="Garamond" w:cs="Times New Roman"/>
                <w:i/>
                <w:sz w:val="23"/>
                <w:szCs w:val="23"/>
              </w:rPr>
              <w:tab/>
              <w:t>2/</w:t>
            </w:r>
            <w:r w:rsidR="00522EEC">
              <w:rPr>
                <w:rFonts w:ascii="Garamond" w:hAnsi="Garamond" w:cs="Times New Roman"/>
                <w:i/>
                <w:sz w:val="23"/>
                <w:szCs w:val="23"/>
              </w:rPr>
              <w:t>5</w:t>
            </w:r>
          </w:p>
        </w:tc>
        <w:tc>
          <w:tcPr>
            <w:tcW w:w="3610" w:type="dxa"/>
            <w:shd w:val="pct12" w:color="auto" w:fill="auto"/>
            <w:vAlign w:val="center"/>
          </w:tcPr>
          <w:p w14:paraId="18C4DE8F" w14:textId="753E62E9" w:rsidR="00C24629" w:rsidRPr="00957F3D" w:rsidRDefault="00C24629" w:rsidP="00C24629">
            <w:pPr>
              <w:rPr>
                <w:rFonts w:ascii="Garamond" w:hAnsi="Garamond" w:cs="Times New Roman"/>
                <w:b/>
                <w:sz w:val="23"/>
                <w:szCs w:val="23"/>
              </w:rPr>
            </w:pPr>
            <w:r w:rsidRPr="00957F3D">
              <w:rPr>
                <w:rFonts w:ascii="Garamond" w:hAnsi="Garamond" w:cs="Times New Roman"/>
                <w:sz w:val="23"/>
                <w:szCs w:val="23"/>
              </w:rPr>
              <w:t>The English (Shakespearean) Sonnet</w:t>
            </w:r>
          </w:p>
        </w:tc>
        <w:tc>
          <w:tcPr>
            <w:tcW w:w="4313" w:type="dxa"/>
            <w:shd w:val="pct12" w:color="auto" w:fill="auto"/>
            <w:vAlign w:val="center"/>
          </w:tcPr>
          <w:p w14:paraId="5BFEA6B5" w14:textId="75656992" w:rsidR="00C24629" w:rsidRPr="00957F3D" w:rsidRDefault="00C24629" w:rsidP="00C24629">
            <w:pPr>
              <w:rPr>
                <w:rFonts w:ascii="Garamond" w:hAnsi="Garamond" w:cs="Times New Roman"/>
                <w:sz w:val="23"/>
                <w:szCs w:val="23"/>
              </w:rPr>
            </w:pPr>
            <w:r w:rsidRPr="00957F3D">
              <w:rPr>
                <w:rFonts w:ascii="Garamond" w:hAnsi="Garamond"/>
                <w:sz w:val="23"/>
                <w:szCs w:val="23"/>
              </w:rPr>
              <w:t xml:space="preserve">Shakespeare, sonnets 73, 116 </w:t>
            </w:r>
          </w:p>
        </w:tc>
      </w:tr>
      <w:tr w:rsidR="00C24629" w:rsidRPr="00957F3D" w14:paraId="444C1BE0" w14:textId="534E52E8" w:rsidTr="003A25E2">
        <w:tc>
          <w:tcPr>
            <w:tcW w:w="1427" w:type="dxa"/>
            <w:shd w:val="pct12" w:color="auto" w:fill="auto"/>
            <w:vAlign w:val="center"/>
          </w:tcPr>
          <w:p w14:paraId="3E6F0629" w14:textId="3819AB43" w:rsidR="00C24629" w:rsidRPr="00957F3D" w:rsidRDefault="00C24629" w:rsidP="00C24629">
            <w:pPr>
              <w:rPr>
                <w:rFonts w:ascii="Garamond" w:hAnsi="Garamond" w:cs="Times New Roman"/>
                <w:i/>
                <w:sz w:val="23"/>
                <w:szCs w:val="23"/>
              </w:rPr>
            </w:pPr>
            <w:r w:rsidRPr="00957F3D">
              <w:rPr>
                <w:rFonts w:ascii="Garamond" w:hAnsi="Garamond" w:cs="Times New Roman"/>
                <w:i/>
                <w:sz w:val="23"/>
                <w:szCs w:val="23"/>
              </w:rPr>
              <w:t>Fri</w:t>
            </w:r>
            <w:r w:rsidRPr="00957F3D">
              <w:rPr>
                <w:rFonts w:ascii="Garamond" w:hAnsi="Garamond" w:cs="Times New Roman"/>
                <w:i/>
                <w:sz w:val="23"/>
                <w:szCs w:val="23"/>
              </w:rPr>
              <w:tab/>
              <w:t>2/</w:t>
            </w:r>
            <w:r w:rsidR="00522EEC">
              <w:rPr>
                <w:rFonts w:ascii="Garamond" w:hAnsi="Garamond" w:cs="Times New Roman"/>
                <w:i/>
                <w:sz w:val="23"/>
                <w:szCs w:val="23"/>
              </w:rPr>
              <w:t>7</w:t>
            </w:r>
          </w:p>
        </w:tc>
        <w:tc>
          <w:tcPr>
            <w:tcW w:w="3610" w:type="dxa"/>
            <w:shd w:val="pct12" w:color="auto" w:fill="auto"/>
            <w:vAlign w:val="center"/>
          </w:tcPr>
          <w:p w14:paraId="77458B36" w14:textId="3C9C17B6" w:rsidR="00C24629" w:rsidRPr="00957F3D" w:rsidRDefault="00C24629" w:rsidP="00C24629">
            <w:pPr>
              <w:rPr>
                <w:rFonts w:ascii="Garamond" w:hAnsi="Garamond" w:cs="Times New Roman"/>
                <w:sz w:val="23"/>
                <w:szCs w:val="23"/>
              </w:rPr>
            </w:pPr>
            <w:r w:rsidRPr="00957F3D">
              <w:rPr>
                <w:rFonts w:ascii="Garamond" w:hAnsi="Garamond" w:cs="Times New Roman"/>
                <w:sz w:val="23"/>
                <w:szCs w:val="23"/>
              </w:rPr>
              <w:t>The Italian (</w:t>
            </w:r>
            <w:proofErr w:type="spellStart"/>
            <w:r w:rsidRPr="00957F3D">
              <w:rPr>
                <w:rFonts w:ascii="Garamond" w:hAnsi="Garamond" w:cs="Times New Roman"/>
                <w:sz w:val="23"/>
                <w:szCs w:val="23"/>
              </w:rPr>
              <w:t>Petrachan</w:t>
            </w:r>
            <w:proofErr w:type="spellEnd"/>
            <w:r w:rsidRPr="00957F3D">
              <w:rPr>
                <w:rFonts w:ascii="Garamond" w:hAnsi="Garamond" w:cs="Times New Roman"/>
                <w:sz w:val="23"/>
                <w:szCs w:val="23"/>
              </w:rPr>
              <w:t>) Sonnet</w:t>
            </w:r>
          </w:p>
        </w:tc>
        <w:tc>
          <w:tcPr>
            <w:tcW w:w="4313" w:type="dxa"/>
            <w:shd w:val="pct12" w:color="auto" w:fill="auto"/>
            <w:vAlign w:val="center"/>
          </w:tcPr>
          <w:p w14:paraId="7ECF705C" w14:textId="4B467004" w:rsidR="00C24629" w:rsidRPr="00957F3D" w:rsidRDefault="00C24629" w:rsidP="00C24629">
            <w:pPr>
              <w:rPr>
                <w:rFonts w:ascii="Garamond" w:hAnsi="Garamond" w:cs="Times New Roman"/>
                <w:sz w:val="23"/>
                <w:szCs w:val="23"/>
              </w:rPr>
            </w:pPr>
            <w:r w:rsidRPr="00957F3D">
              <w:rPr>
                <w:rFonts w:ascii="Garamond" w:hAnsi="Garamond" w:cs="Times New Roman"/>
                <w:sz w:val="23"/>
                <w:szCs w:val="23"/>
              </w:rPr>
              <w:t xml:space="preserve">John Milton, “On His Blindness”; </w:t>
            </w:r>
            <w:r w:rsidRPr="00957F3D">
              <w:rPr>
                <w:rFonts w:ascii="Garamond" w:hAnsi="Garamond"/>
                <w:sz w:val="23"/>
                <w:szCs w:val="23"/>
              </w:rPr>
              <w:t>William Wordsworth, “It Is a Beauteous Evening, Calm and Free”</w:t>
            </w:r>
            <w:r w:rsidRPr="00957F3D">
              <w:rPr>
                <w:rFonts w:ascii="Garamond" w:hAnsi="Garamond" w:cs="Times New Roman"/>
                <w:sz w:val="23"/>
                <w:szCs w:val="23"/>
              </w:rPr>
              <w:t xml:space="preserve"> </w:t>
            </w:r>
          </w:p>
        </w:tc>
      </w:tr>
      <w:tr w:rsidR="00C24629" w:rsidRPr="00957F3D" w14:paraId="530B6715" w14:textId="771670B4" w:rsidTr="003A25E2">
        <w:tc>
          <w:tcPr>
            <w:tcW w:w="9350" w:type="dxa"/>
            <w:gridSpan w:val="3"/>
            <w:vAlign w:val="center"/>
          </w:tcPr>
          <w:p w14:paraId="32EEB030" w14:textId="279B9139" w:rsidR="00C24629" w:rsidRPr="00957F3D" w:rsidRDefault="00C24629" w:rsidP="00C24629">
            <w:pPr>
              <w:jc w:val="center"/>
              <w:rPr>
                <w:rFonts w:ascii="Garamond" w:hAnsi="Garamond" w:cs="Times New Roman"/>
                <w:b/>
                <w:sz w:val="23"/>
                <w:szCs w:val="23"/>
              </w:rPr>
            </w:pPr>
            <w:r w:rsidRPr="00957F3D">
              <w:rPr>
                <w:rFonts w:ascii="Garamond" w:hAnsi="Garamond" w:cs="Times New Roman"/>
                <w:b/>
                <w:sz w:val="23"/>
                <w:szCs w:val="23"/>
              </w:rPr>
              <w:t xml:space="preserve">Week Third: </w:t>
            </w:r>
            <w:r w:rsidR="00925203" w:rsidRPr="00957F3D">
              <w:rPr>
                <w:rFonts w:ascii="Garamond" w:hAnsi="Garamond" w:cs="Times New Roman"/>
                <w:b/>
                <w:sz w:val="23"/>
                <w:szCs w:val="23"/>
              </w:rPr>
              <w:t>Figurative Language through Birds</w:t>
            </w:r>
          </w:p>
        </w:tc>
      </w:tr>
      <w:tr w:rsidR="00C24629" w:rsidRPr="00957F3D" w14:paraId="4AA72E28" w14:textId="09E9F297" w:rsidTr="003A25E2">
        <w:tc>
          <w:tcPr>
            <w:tcW w:w="1427" w:type="dxa"/>
            <w:vAlign w:val="center"/>
          </w:tcPr>
          <w:p w14:paraId="777E7DA6" w14:textId="057484B4" w:rsidR="00C24629" w:rsidRPr="00522EEC" w:rsidRDefault="00C24629" w:rsidP="00C24629">
            <w:pPr>
              <w:rPr>
                <w:rFonts w:ascii="Garamond" w:hAnsi="Garamond" w:cs="Times New Roman"/>
                <w:i/>
                <w:sz w:val="23"/>
                <w:szCs w:val="23"/>
              </w:rPr>
            </w:pPr>
            <w:r w:rsidRPr="00522EEC">
              <w:rPr>
                <w:rFonts w:ascii="Garamond" w:hAnsi="Garamond" w:cs="Times New Roman"/>
                <w:i/>
                <w:sz w:val="23"/>
                <w:szCs w:val="23"/>
              </w:rPr>
              <w:t>Tue</w:t>
            </w:r>
            <w:r w:rsidRPr="00522EEC">
              <w:rPr>
                <w:rFonts w:ascii="Garamond" w:hAnsi="Garamond" w:cs="Times New Roman"/>
                <w:i/>
                <w:sz w:val="23"/>
                <w:szCs w:val="23"/>
              </w:rPr>
              <w:tab/>
              <w:t>2/1</w:t>
            </w:r>
            <w:r w:rsidR="00522EEC">
              <w:rPr>
                <w:rFonts w:ascii="Garamond" w:hAnsi="Garamond" w:cs="Times New Roman"/>
                <w:i/>
                <w:sz w:val="23"/>
                <w:szCs w:val="23"/>
              </w:rPr>
              <w:t>1</w:t>
            </w:r>
            <w:r w:rsidRPr="00522EEC">
              <w:rPr>
                <w:rFonts w:ascii="Garamond" w:hAnsi="Garamond" w:cs="Times New Roman"/>
                <w:i/>
                <w:sz w:val="23"/>
                <w:szCs w:val="23"/>
              </w:rPr>
              <w:t xml:space="preserve"> </w:t>
            </w:r>
          </w:p>
        </w:tc>
        <w:tc>
          <w:tcPr>
            <w:tcW w:w="3610" w:type="dxa"/>
            <w:vAlign w:val="center"/>
          </w:tcPr>
          <w:p w14:paraId="7E19F88C" w14:textId="321D963E" w:rsidR="00C24629" w:rsidRPr="00957F3D" w:rsidRDefault="00F03349" w:rsidP="00F03349">
            <w:pPr>
              <w:rPr>
                <w:rFonts w:ascii="Garamond" w:hAnsi="Garamond" w:cs="Times New Roman"/>
                <w:sz w:val="23"/>
                <w:szCs w:val="23"/>
              </w:rPr>
            </w:pPr>
            <w:r>
              <w:rPr>
                <w:rFonts w:ascii="Garamond" w:hAnsi="Garamond" w:cs="Times New Roman"/>
                <w:sz w:val="23"/>
                <w:szCs w:val="23"/>
              </w:rPr>
              <w:t>Ekphrasis</w:t>
            </w:r>
          </w:p>
        </w:tc>
        <w:tc>
          <w:tcPr>
            <w:tcW w:w="4313" w:type="dxa"/>
            <w:vAlign w:val="center"/>
          </w:tcPr>
          <w:p w14:paraId="6F0C3377" w14:textId="11F8CD63" w:rsidR="00C24629" w:rsidRPr="00957F3D" w:rsidRDefault="00522EEC" w:rsidP="00522EEC">
            <w:pPr>
              <w:rPr>
                <w:rFonts w:ascii="Garamond" w:hAnsi="Garamond" w:cs="Times New Roman"/>
                <w:sz w:val="23"/>
                <w:szCs w:val="23"/>
              </w:rPr>
            </w:pPr>
            <w:r w:rsidRPr="00957F3D">
              <w:rPr>
                <w:rFonts w:ascii="Garamond" w:hAnsi="Garamond" w:cs="Times New Roman"/>
                <w:sz w:val="23"/>
                <w:szCs w:val="23"/>
              </w:rPr>
              <w:t>John Keats, “</w:t>
            </w:r>
            <w:r w:rsidR="00867576">
              <w:rPr>
                <w:rFonts w:ascii="Garamond" w:hAnsi="Garamond" w:cs="Times New Roman"/>
                <w:sz w:val="23"/>
                <w:szCs w:val="23"/>
              </w:rPr>
              <w:t>Ode on a Grecian Urn</w:t>
            </w:r>
            <w:r w:rsidRPr="00957F3D">
              <w:rPr>
                <w:rFonts w:ascii="Garamond" w:hAnsi="Garamond" w:cs="Times New Roman"/>
                <w:sz w:val="23"/>
                <w:szCs w:val="23"/>
              </w:rPr>
              <w:t>”</w:t>
            </w:r>
          </w:p>
        </w:tc>
      </w:tr>
      <w:tr w:rsidR="00C24629" w:rsidRPr="00957F3D" w14:paraId="1C110399" w14:textId="421F474E" w:rsidTr="003A25E2">
        <w:tc>
          <w:tcPr>
            <w:tcW w:w="1427" w:type="dxa"/>
            <w:vAlign w:val="center"/>
          </w:tcPr>
          <w:p w14:paraId="0AA2A141" w14:textId="6ABA235E" w:rsidR="00C24629" w:rsidRPr="00522EEC" w:rsidRDefault="00C24629" w:rsidP="00C24629">
            <w:pPr>
              <w:rPr>
                <w:rFonts w:ascii="Garamond" w:hAnsi="Garamond" w:cs="Times New Roman"/>
                <w:i/>
                <w:strike/>
                <w:sz w:val="23"/>
                <w:szCs w:val="23"/>
              </w:rPr>
            </w:pPr>
            <w:r w:rsidRPr="00522EEC">
              <w:rPr>
                <w:rFonts w:ascii="Garamond" w:hAnsi="Garamond" w:cs="Times New Roman"/>
                <w:i/>
                <w:strike/>
                <w:sz w:val="23"/>
                <w:szCs w:val="23"/>
              </w:rPr>
              <w:t>Wed</w:t>
            </w:r>
            <w:r w:rsidRPr="00522EEC">
              <w:rPr>
                <w:rFonts w:ascii="Garamond" w:hAnsi="Garamond" w:cs="Times New Roman"/>
                <w:i/>
                <w:strike/>
                <w:sz w:val="23"/>
                <w:szCs w:val="23"/>
              </w:rPr>
              <w:tab/>
              <w:t>2/1</w:t>
            </w:r>
            <w:r w:rsidR="00522EEC">
              <w:rPr>
                <w:rFonts w:ascii="Garamond" w:hAnsi="Garamond" w:cs="Times New Roman"/>
                <w:i/>
                <w:strike/>
                <w:sz w:val="23"/>
                <w:szCs w:val="23"/>
              </w:rPr>
              <w:t>2</w:t>
            </w:r>
          </w:p>
        </w:tc>
        <w:tc>
          <w:tcPr>
            <w:tcW w:w="3610" w:type="dxa"/>
            <w:vAlign w:val="center"/>
          </w:tcPr>
          <w:p w14:paraId="37CC027F" w14:textId="61039A7D" w:rsidR="00C24629" w:rsidRPr="00957F3D" w:rsidRDefault="00522EEC" w:rsidP="00C24629">
            <w:pPr>
              <w:rPr>
                <w:rFonts w:ascii="Garamond" w:hAnsi="Garamond" w:cs="Times New Roman"/>
                <w:sz w:val="23"/>
                <w:szCs w:val="23"/>
              </w:rPr>
            </w:pPr>
            <w:r w:rsidRPr="00957F3D">
              <w:rPr>
                <w:rFonts w:ascii="Garamond" w:hAnsi="Garamond" w:cs="Times New Roman"/>
                <w:sz w:val="23"/>
                <w:szCs w:val="23"/>
              </w:rPr>
              <w:t xml:space="preserve">No Class </w:t>
            </w:r>
            <w:r>
              <w:rPr>
                <w:rFonts w:ascii="Garamond" w:hAnsi="Garamond" w:cs="Times New Roman"/>
                <w:sz w:val="23"/>
                <w:szCs w:val="23"/>
              </w:rPr>
              <w:t>Wednesday</w:t>
            </w:r>
            <w:r w:rsidRPr="00957F3D">
              <w:rPr>
                <w:rFonts w:ascii="Garamond" w:hAnsi="Garamond" w:cs="Times New Roman"/>
                <w:sz w:val="23"/>
                <w:szCs w:val="23"/>
              </w:rPr>
              <w:t>, 2/12</w:t>
            </w:r>
          </w:p>
        </w:tc>
        <w:tc>
          <w:tcPr>
            <w:tcW w:w="4313" w:type="dxa"/>
            <w:vAlign w:val="center"/>
          </w:tcPr>
          <w:p w14:paraId="44FF448A" w14:textId="7F36AC99" w:rsidR="00C24629" w:rsidRPr="00957F3D" w:rsidRDefault="00C24629" w:rsidP="00C24629">
            <w:pPr>
              <w:rPr>
                <w:rFonts w:ascii="Garamond" w:hAnsi="Garamond" w:cs="Times New Roman"/>
                <w:sz w:val="23"/>
                <w:szCs w:val="23"/>
              </w:rPr>
            </w:pPr>
          </w:p>
        </w:tc>
      </w:tr>
      <w:tr w:rsidR="00C24629" w:rsidRPr="00957F3D" w14:paraId="16002E8E" w14:textId="0FF54DBC" w:rsidTr="003A25E2">
        <w:tc>
          <w:tcPr>
            <w:tcW w:w="1427" w:type="dxa"/>
            <w:vAlign w:val="center"/>
          </w:tcPr>
          <w:p w14:paraId="53C3B4E9" w14:textId="49E1F907" w:rsidR="00C24629" w:rsidRPr="00957F3D" w:rsidRDefault="00C24629" w:rsidP="00C24629">
            <w:pPr>
              <w:rPr>
                <w:rFonts w:ascii="Garamond" w:hAnsi="Garamond" w:cs="Times New Roman"/>
                <w:i/>
                <w:sz w:val="23"/>
                <w:szCs w:val="23"/>
              </w:rPr>
            </w:pPr>
            <w:r w:rsidRPr="00957F3D">
              <w:rPr>
                <w:rFonts w:ascii="Garamond" w:hAnsi="Garamond" w:cs="Times New Roman"/>
                <w:i/>
                <w:sz w:val="23"/>
                <w:szCs w:val="23"/>
              </w:rPr>
              <w:t>Fri</w:t>
            </w:r>
            <w:r w:rsidRPr="00957F3D">
              <w:rPr>
                <w:rFonts w:ascii="Garamond" w:hAnsi="Garamond" w:cs="Times New Roman"/>
                <w:i/>
                <w:sz w:val="23"/>
                <w:szCs w:val="23"/>
              </w:rPr>
              <w:tab/>
              <w:t>2/1</w:t>
            </w:r>
            <w:r w:rsidR="00522EEC">
              <w:rPr>
                <w:rFonts w:ascii="Garamond" w:hAnsi="Garamond" w:cs="Times New Roman"/>
                <w:i/>
                <w:sz w:val="23"/>
                <w:szCs w:val="23"/>
              </w:rPr>
              <w:t>4</w:t>
            </w:r>
          </w:p>
        </w:tc>
        <w:tc>
          <w:tcPr>
            <w:tcW w:w="3610" w:type="dxa"/>
            <w:vAlign w:val="center"/>
          </w:tcPr>
          <w:p w14:paraId="17E964A1" w14:textId="174C2DAA" w:rsidR="00C24629" w:rsidRPr="00957F3D" w:rsidRDefault="00925203" w:rsidP="00C24629">
            <w:pPr>
              <w:rPr>
                <w:rFonts w:ascii="Garamond" w:hAnsi="Garamond" w:cs="Times New Roman"/>
                <w:sz w:val="23"/>
                <w:szCs w:val="23"/>
              </w:rPr>
            </w:pPr>
            <w:r w:rsidRPr="00957F3D">
              <w:rPr>
                <w:rFonts w:ascii="Garamond" w:hAnsi="Garamond" w:cs="Times New Roman"/>
                <w:sz w:val="23"/>
                <w:szCs w:val="23"/>
              </w:rPr>
              <w:t xml:space="preserve">Symbol(s) and </w:t>
            </w:r>
            <w:r w:rsidR="00C24629" w:rsidRPr="00957F3D">
              <w:rPr>
                <w:rFonts w:ascii="Garamond" w:hAnsi="Garamond" w:cs="Times New Roman"/>
                <w:sz w:val="23"/>
                <w:szCs w:val="23"/>
              </w:rPr>
              <w:t>Perspective(s)</w:t>
            </w:r>
          </w:p>
        </w:tc>
        <w:tc>
          <w:tcPr>
            <w:tcW w:w="4313" w:type="dxa"/>
            <w:vAlign w:val="center"/>
          </w:tcPr>
          <w:p w14:paraId="50B3D27A" w14:textId="6137E8B8" w:rsidR="00C24629" w:rsidRPr="00957F3D" w:rsidRDefault="00C24629" w:rsidP="00C24629">
            <w:pPr>
              <w:rPr>
                <w:rFonts w:ascii="Garamond" w:hAnsi="Garamond" w:cs="Times New Roman"/>
                <w:sz w:val="23"/>
                <w:szCs w:val="23"/>
              </w:rPr>
            </w:pPr>
            <w:r w:rsidRPr="00957F3D">
              <w:rPr>
                <w:rFonts w:ascii="Garamond" w:hAnsi="Garamond" w:cs="Times New Roman"/>
                <w:sz w:val="23"/>
                <w:szCs w:val="23"/>
              </w:rPr>
              <w:t>Wallace Stevens, “Thirteen Ways of Looking at a Blackbird</w:t>
            </w:r>
            <w:r w:rsidR="00F03349">
              <w:rPr>
                <w:rFonts w:ascii="Garamond" w:hAnsi="Garamond" w:cs="Times New Roman"/>
                <w:sz w:val="23"/>
                <w:szCs w:val="23"/>
              </w:rPr>
              <w:t>,” “The Snow Man”</w:t>
            </w:r>
          </w:p>
        </w:tc>
      </w:tr>
      <w:tr w:rsidR="00C24629" w:rsidRPr="00957F3D" w14:paraId="3EA36361" w14:textId="1D9E8078" w:rsidTr="003A25E2">
        <w:tc>
          <w:tcPr>
            <w:tcW w:w="9350" w:type="dxa"/>
            <w:gridSpan w:val="3"/>
            <w:shd w:val="pct12" w:color="auto" w:fill="auto"/>
            <w:vAlign w:val="center"/>
          </w:tcPr>
          <w:p w14:paraId="64B32F84" w14:textId="44512FCA" w:rsidR="00C24629" w:rsidRPr="00957F3D" w:rsidRDefault="00C24629" w:rsidP="00C24629">
            <w:pPr>
              <w:jc w:val="center"/>
              <w:rPr>
                <w:rFonts w:ascii="Garamond" w:hAnsi="Garamond" w:cs="Times New Roman"/>
                <w:b/>
                <w:sz w:val="23"/>
                <w:szCs w:val="23"/>
              </w:rPr>
            </w:pPr>
            <w:r w:rsidRPr="00957F3D">
              <w:rPr>
                <w:rFonts w:ascii="Garamond" w:hAnsi="Garamond" w:cs="Times New Roman"/>
                <w:b/>
                <w:sz w:val="23"/>
                <w:szCs w:val="23"/>
              </w:rPr>
              <w:t>Week Fourth: Free Verse and Poetic Experimentation</w:t>
            </w:r>
          </w:p>
        </w:tc>
      </w:tr>
      <w:tr w:rsidR="00C24629" w:rsidRPr="00957F3D" w14:paraId="2D2364D3" w14:textId="4932D66F" w:rsidTr="003A25E2">
        <w:tc>
          <w:tcPr>
            <w:tcW w:w="1427" w:type="dxa"/>
            <w:shd w:val="pct12" w:color="auto" w:fill="auto"/>
            <w:vAlign w:val="center"/>
          </w:tcPr>
          <w:p w14:paraId="1D284673" w14:textId="1EEC5780" w:rsidR="00C24629" w:rsidRPr="00957F3D" w:rsidRDefault="00C24629" w:rsidP="00C24629">
            <w:pPr>
              <w:rPr>
                <w:rFonts w:ascii="Garamond" w:hAnsi="Garamond" w:cs="Times New Roman"/>
                <w:i/>
                <w:sz w:val="23"/>
                <w:szCs w:val="23"/>
              </w:rPr>
            </w:pPr>
            <w:r w:rsidRPr="00957F3D">
              <w:rPr>
                <w:rFonts w:ascii="Garamond" w:hAnsi="Garamond" w:cs="Times New Roman"/>
                <w:i/>
                <w:sz w:val="23"/>
                <w:szCs w:val="23"/>
              </w:rPr>
              <w:t>Tue</w:t>
            </w:r>
            <w:r w:rsidRPr="00957F3D">
              <w:rPr>
                <w:rFonts w:ascii="Garamond" w:hAnsi="Garamond" w:cs="Times New Roman"/>
                <w:i/>
                <w:sz w:val="23"/>
                <w:szCs w:val="23"/>
              </w:rPr>
              <w:tab/>
              <w:t>2/1</w:t>
            </w:r>
            <w:r w:rsidR="00522EEC">
              <w:rPr>
                <w:rFonts w:ascii="Garamond" w:hAnsi="Garamond" w:cs="Times New Roman"/>
                <w:i/>
                <w:sz w:val="23"/>
                <w:szCs w:val="23"/>
              </w:rPr>
              <w:t>8</w:t>
            </w:r>
          </w:p>
        </w:tc>
        <w:tc>
          <w:tcPr>
            <w:tcW w:w="3610" w:type="dxa"/>
            <w:shd w:val="pct12" w:color="auto" w:fill="auto"/>
            <w:vAlign w:val="center"/>
          </w:tcPr>
          <w:p w14:paraId="00E59CFA" w14:textId="540BB75B" w:rsidR="00C24629" w:rsidRPr="00957F3D" w:rsidRDefault="00C24629" w:rsidP="00C24629">
            <w:pPr>
              <w:rPr>
                <w:rFonts w:ascii="Garamond" w:hAnsi="Garamond" w:cs="Times New Roman"/>
                <w:sz w:val="23"/>
                <w:szCs w:val="23"/>
              </w:rPr>
            </w:pPr>
            <w:r w:rsidRPr="00957F3D">
              <w:rPr>
                <w:rFonts w:ascii="Garamond" w:hAnsi="Garamond" w:cs="Times New Roman"/>
                <w:sz w:val="23"/>
                <w:szCs w:val="23"/>
              </w:rPr>
              <w:t>Free Verse</w:t>
            </w:r>
          </w:p>
        </w:tc>
        <w:tc>
          <w:tcPr>
            <w:tcW w:w="4313" w:type="dxa"/>
            <w:shd w:val="pct12" w:color="auto" w:fill="auto"/>
            <w:vAlign w:val="center"/>
          </w:tcPr>
          <w:p w14:paraId="3E59475A" w14:textId="5034FF2F" w:rsidR="00C24629" w:rsidRPr="00957F3D" w:rsidRDefault="00C24629" w:rsidP="00C24629">
            <w:pPr>
              <w:rPr>
                <w:rFonts w:ascii="Garamond" w:hAnsi="Garamond" w:cs="Times New Roman"/>
                <w:sz w:val="23"/>
                <w:szCs w:val="23"/>
              </w:rPr>
            </w:pPr>
            <w:r w:rsidRPr="008A6515">
              <w:rPr>
                <w:rFonts w:ascii="Garamond" w:hAnsi="Garamond" w:cs="Times New Roman"/>
                <w:i/>
                <w:sz w:val="23"/>
                <w:szCs w:val="23"/>
              </w:rPr>
              <w:t>The King James Bible</w:t>
            </w:r>
            <w:r w:rsidRPr="00957F3D">
              <w:rPr>
                <w:rFonts w:ascii="Garamond" w:hAnsi="Garamond" w:cs="Times New Roman"/>
                <w:sz w:val="23"/>
                <w:szCs w:val="23"/>
              </w:rPr>
              <w:t xml:space="preserve">, “Psalm 29”; Walt Whitman, “When I heard the </w:t>
            </w:r>
            <w:proofErr w:type="spellStart"/>
            <w:r w:rsidRPr="00957F3D">
              <w:rPr>
                <w:rFonts w:ascii="Garamond" w:hAnsi="Garamond" w:cs="Times New Roman"/>
                <w:sz w:val="23"/>
                <w:szCs w:val="23"/>
              </w:rPr>
              <w:t>learn’d</w:t>
            </w:r>
            <w:proofErr w:type="spellEnd"/>
            <w:r w:rsidRPr="00957F3D">
              <w:rPr>
                <w:rFonts w:ascii="Garamond" w:hAnsi="Garamond" w:cs="Times New Roman"/>
                <w:sz w:val="23"/>
                <w:szCs w:val="23"/>
              </w:rPr>
              <w:t xml:space="preserve"> Astronomer,” “I Celebrate Myself”; Langston Hughes, “Theme for English B”</w:t>
            </w:r>
          </w:p>
        </w:tc>
      </w:tr>
      <w:tr w:rsidR="00C24629" w:rsidRPr="00957F3D" w14:paraId="3CB888DE" w14:textId="0213182C" w:rsidTr="003A25E2">
        <w:tc>
          <w:tcPr>
            <w:tcW w:w="1427" w:type="dxa"/>
            <w:shd w:val="pct12" w:color="auto" w:fill="auto"/>
            <w:vAlign w:val="center"/>
          </w:tcPr>
          <w:p w14:paraId="41DFAB39" w14:textId="3C57BF8B" w:rsidR="00C24629" w:rsidRPr="00957F3D" w:rsidRDefault="00C24629" w:rsidP="00C24629">
            <w:pPr>
              <w:rPr>
                <w:rFonts w:ascii="Garamond" w:hAnsi="Garamond" w:cs="Times New Roman"/>
                <w:i/>
                <w:sz w:val="23"/>
                <w:szCs w:val="23"/>
              </w:rPr>
            </w:pPr>
            <w:r w:rsidRPr="00957F3D">
              <w:rPr>
                <w:rFonts w:ascii="Garamond" w:hAnsi="Garamond" w:cs="Times New Roman"/>
                <w:i/>
                <w:sz w:val="23"/>
                <w:szCs w:val="23"/>
              </w:rPr>
              <w:t>Wed</w:t>
            </w:r>
            <w:r w:rsidRPr="00957F3D">
              <w:rPr>
                <w:rFonts w:ascii="Garamond" w:hAnsi="Garamond" w:cs="Times New Roman"/>
                <w:i/>
                <w:sz w:val="23"/>
                <w:szCs w:val="23"/>
              </w:rPr>
              <w:tab/>
              <w:t>2/</w:t>
            </w:r>
            <w:r w:rsidR="00522EEC">
              <w:rPr>
                <w:rFonts w:ascii="Garamond" w:hAnsi="Garamond" w:cs="Times New Roman"/>
                <w:i/>
                <w:sz w:val="23"/>
                <w:szCs w:val="23"/>
              </w:rPr>
              <w:t>19</w:t>
            </w:r>
          </w:p>
        </w:tc>
        <w:tc>
          <w:tcPr>
            <w:tcW w:w="3610" w:type="dxa"/>
            <w:shd w:val="pct12" w:color="auto" w:fill="auto"/>
            <w:vAlign w:val="center"/>
          </w:tcPr>
          <w:p w14:paraId="0B34B0F5" w14:textId="7D512E17" w:rsidR="00C24629" w:rsidRPr="00957F3D" w:rsidRDefault="00C24629" w:rsidP="00C24629">
            <w:pPr>
              <w:rPr>
                <w:rFonts w:ascii="Garamond" w:hAnsi="Garamond" w:cs="Times New Roman"/>
                <w:sz w:val="23"/>
                <w:szCs w:val="23"/>
              </w:rPr>
            </w:pPr>
            <w:r w:rsidRPr="00957F3D">
              <w:rPr>
                <w:rFonts w:ascii="Garamond" w:hAnsi="Garamond" w:cs="Times New Roman"/>
                <w:sz w:val="23"/>
                <w:szCs w:val="23"/>
              </w:rPr>
              <w:t>Modernism</w:t>
            </w:r>
          </w:p>
        </w:tc>
        <w:tc>
          <w:tcPr>
            <w:tcW w:w="4313" w:type="dxa"/>
            <w:shd w:val="pct12" w:color="auto" w:fill="auto"/>
            <w:vAlign w:val="center"/>
          </w:tcPr>
          <w:p w14:paraId="3193069C" w14:textId="6F6F5439" w:rsidR="00C24629" w:rsidRPr="00957F3D" w:rsidRDefault="00C24629" w:rsidP="00C24629">
            <w:pPr>
              <w:rPr>
                <w:rFonts w:ascii="Garamond" w:hAnsi="Garamond" w:cs="Times New Roman"/>
                <w:sz w:val="23"/>
                <w:szCs w:val="23"/>
              </w:rPr>
            </w:pPr>
            <w:r w:rsidRPr="00957F3D">
              <w:rPr>
                <w:rFonts w:ascii="Garamond" w:hAnsi="Garamond" w:cs="Times New Roman"/>
                <w:sz w:val="23"/>
                <w:szCs w:val="23"/>
              </w:rPr>
              <w:t>“Ezra Pound, “In a Station of the Metro”; William Carlos Williams, “The Red Wheelbarrow”</w:t>
            </w:r>
            <w:r w:rsidR="00F03349">
              <w:rPr>
                <w:rFonts w:ascii="Garamond" w:hAnsi="Garamond" w:cs="Times New Roman"/>
                <w:sz w:val="23"/>
                <w:szCs w:val="23"/>
              </w:rPr>
              <w:t>; William Butler Yeats, “The Second Coming”</w:t>
            </w:r>
          </w:p>
        </w:tc>
      </w:tr>
      <w:tr w:rsidR="00C24629" w:rsidRPr="00957F3D" w14:paraId="32CD9009" w14:textId="7071521B" w:rsidTr="003A25E2">
        <w:tc>
          <w:tcPr>
            <w:tcW w:w="1427" w:type="dxa"/>
            <w:shd w:val="pct12" w:color="auto" w:fill="auto"/>
            <w:vAlign w:val="center"/>
          </w:tcPr>
          <w:p w14:paraId="0E677A5A" w14:textId="1FBBA5CC" w:rsidR="00C24629" w:rsidRPr="00957F3D" w:rsidRDefault="00C24629" w:rsidP="00C24629">
            <w:pPr>
              <w:rPr>
                <w:rFonts w:ascii="Garamond" w:hAnsi="Garamond" w:cs="Times New Roman"/>
                <w:i/>
                <w:sz w:val="23"/>
                <w:szCs w:val="23"/>
              </w:rPr>
            </w:pPr>
            <w:r w:rsidRPr="00957F3D">
              <w:rPr>
                <w:rFonts w:ascii="Garamond" w:hAnsi="Garamond" w:cs="Times New Roman"/>
                <w:i/>
                <w:sz w:val="23"/>
                <w:szCs w:val="23"/>
              </w:rPr>
              <w:t>Fri</w:t>
            </w:r>
            <w:r w:rsidRPr="00957F3D">
              <w:rPr>
                <w:rFonts w:ascii="Garamond" w:hAnsi="Garamond" w:cs="Times New Roman"/>
                <w:i/>
                <w:sz w:val="23"/>
                <w:szCs w:val="23"/>
              </w:rPr>
              <w:tab/>
              <w:t>2/2</w:t>
            </w:r>
            <w:r w:rsidR="00522EEC">
              <w:rPr>
                <w:rFonts w:ascii="Garamond" w:hAnsi="Garamond" w:cs="Times New Roman"/>
                <w:i/>
                <w:sz w:val="23"/>
                <w:szCs w:val="23"/>
              </w:rPr>
              <w:t>1</w:t>
            </w:r>
          </w:p>
        </w:tc>
        <w:tc>
          <w:tcPr>
            <w:tcW w:w="3610" w:type="dxa"/>
            <w:shd w:val="pct12" w:color="auto" w:fill="auto"/>
            <w:vAlign w:val="center"/>
          </w:tcPr>
          <w:p w14:paraId="56267CE5" w14:textId="5BBBD377" w:rsidR="00C24629" w:rsidRPr="00957F3D" w:rsidRDefault="00C24629" w:rsidP="00C24629">
            <w:pPr>
              <w:rPr>
                <w:rFonts w:ascii="Garamond" w:hAnsi="Garamond" w:cs="Times New Roman"/>
                <w:sz w:val="23"/>
                <w:szCs w:val="23"/>
              </w:rPr>
            </w:pPr>
            <w:r w:rsidRPr="00957F3D">
              <w:rPr>
                <w:rFonts w:ascii="Garamond" w:hAnsi="Garamond" w:cs="Times New Roman"/>
                <w:sz w:val="23"/>
                <w:szCs w:val="23"/>
              </w:rPr>
              <w:t>Irregular and Modern Sonnets</w:t>
            </w:r>
          </w:p>
        </w:tc>
        <w:tc>
          <w:tcPr>
            <w:tcW w:w="4313" w:type="dxa"/>
            <w:shd w:val="pct12" w:color="auto" w:fill="auto"/>
            <w:vAlign w:val="center"/>
          </w:tcPr>
          <w:p w14:paraId="4667D8EF" w14:textId="4FAC6C19" w:rsidR="00C24629" w:rsidRPr="00957F3D" w:rsidRDefault="00C24629" w:rsidP="00C24629">
            <w:pPr>
              <w:rPr>
                <w:rFonts w:ascii="Garamond" w:hAnsi="Garamond" w:cs="Times New Roman"/>
                <w:sz w:val="23"/>
                <w:szCs w:val="23"/>
              </w:rPr>
            </w:pPr>
            <w:r w:rsidRPr="00957F3D">
              <w:rPr>
                <w:rFonts w:ascii="Garamond" w:hAnsi="Garamond" w:cs="Times New Roman"/>
                <w:sz w:val="23"/>
                <w:szCs w:val="23"/>
              </w:rPr>
              <w:t>Gerard Manley Hopkins, “As Kingfishers Catch Fire”; Ted Berrigan, “Sonnet 2”</w:t>
            </w:r>
          </w:p>
        </w:tc>
      </w:tr>
      <w:tr w:rsidR="00C24629" w:rsidRPr="00957F3D" w14:paraId="1E00C332" w14:textId="18FA1DDF" w:rsidTr="003A25E2">
        <w:tc>
          <w:tcPr>
            <w:tcW w:w="9350" w:type="dxa"/>
            <w:gridSpan w:val="3"/>
            <w:vAlign w:val="center"/>
          </w:tcPr>
          <w:p w14:paraId="4E58ADB5" w14:textId="0A021053" w:rsidR="00C24629" w:rsidRPr="00957F3D" w:rsidRDefault="00C24629" w:rsidP="00C24629">
            <w:pPr>
              <w:jc w:val="center"/>
              <w:rPr>
                <w:rFonts w:ascii="Garamond" w:hAnsi="Garamond" w:cs="Times New Roman"/>
                <w:b/>
                <w:sz w:val="23"/>
                <w:szCs w:val="23"/>
              </w:rPr>
            </w:pPr>
            <w:r w:rsidRPr="00957F3D">
              <w:rPr>
                <w:rFonts w:ascii="Garamond" w:hAnsi="Garamond" w:cs="Times New Roman"/>
                <w:b/>
                <w:sz w:val="23"/>
                <w:szCs w:val="23"/>
              </w:rPr>
              <w:t>Week Fifth</w:t>
            </w:r>
            <w:r w:rsidR="00493C3D" w:rsidRPr="00957F3D">
              <w:rPr>
                <w:rFonts w:ascii="Garamond" w:hAnsi="Garamond" w:cs="Times New Roman"/>
                <w:b/>
                <w:sz w:val="23"/>
                <w:szCs w:val="23"/>
              </w:rPr>
              <w:t>: Shakespearean Tragedy</w:t>
            </w:r>
          </w:p>
        </w:tc>
      </w:tr>
      <w:tr w:rsidR="00493C3D" w:rsidRPr="00957F3D" w14:paraId="0F36EBE3" w14:textId="3B0CCD59" w:rsidTr="003A25E2">
        <w:tc>
          <w:tcPr>
            <w:tcW w:w="1427" w:type="dxa"/>
            <w:vAlign w:val="center"/>
          </w:tcPr>
          <w:p w14:paraId="1E4D1BF9" w14:textId="75755C32" w:rsidR="00493C3D" w:rsidRPr="00957F3D" w:rsidRDefault="00493C3D" w:rsidP="00493C3D">
            <w:pPr>
              <w:rPr>
                <w:rFonts w:ascii="Garamond" w:hAnsi="Garamond" w:cs="Times New Roman"/>
                <w:i/>
                <w:sz w:val="23"/>
                <w:szCs w:val="23"/>
              </w:rPr>
            </w:pPr>
            <w:r w:rsidRPr="00957F3D">
              <w:rPr>
                <w:rFonts w:ascii="Garamond" w:hAnsi="Garamond" w:cs="Times New Roman"/>
                <w:i/>
                <w:sz w:val="23"/>
                <w:szCs w:val="23"/>
              </w:rPr>
              <w:t>Tue</w:t>
            </w:r>
            <w:r w:rsidRPr="00957F3D">
              <w:rPr>
                <w:rFonts w:ascii="Garamond" w:hAnsi="Garamond" w:cs="Times New Roman"/>
                <w:i/>
                <w:sz w:val="23"/>
                <w:szCs w:val="23"/>
              </w:rPr>
              <w:tab/>
              <w:t>2/2</w:t>
            </w:r>
            <w:r w:rsidR="00522EEC">
              <w:rPr>
                <w:rFonts w:ascii="Garamond" w:hAnsi="Garamond" w:cs="Times New Roman"/>
                <w:i/>
                <w:sz w:val="23"/>
                <w:szCs w:val="23"/>
              </w:rPr>
              <w:t>5</w:t>
            </w:r>
          </w:p>
        </w:tc>
        <w:tc>
          <w:tcPr>
            <w:tcW w:w="3610" w:type="dxa"/>
            <w:vAlign w:val="center"/>
          </w:tcPr>
          <w:p w14:paraId="1A9089EE" w14:textId="7FB87C84" w:rsidR="00493C3D" w:rsidRPr="00957F3D" w:rsidRDefault="00493C3D" w:rsidP="00493C3D">
            <w:pPr>
              <w:rPr>
                <w:rFonts w:ascii="Garamond" w:hAnsi="Garamond" w:cs="Times New Roman"/>
                <w:b/>
                <w:sz w:val="23"/>
                <w:szCs w:val="23"/>
              </w:rPr>
            </w:pPr>
            <w:r w:rsidRPr="00957F3D">
              <w:rPr>
                <w:rFonts w:ascii="Garamond" w:hAnsi="Garamond" w:cs="Times New Roman"/>
                <w:b/>
                <w:sz w:val="23"/>
                <w:szCs w:val="23"/>
              </w:rPr>
              <w:t>Peer Review for Essay 1</w:t>
            </w:r>
          </w:p>
        </w:tc>
        <w:tc>
          <w:tcPr>
            <w:tcW w:w="4313" w:type="dxa"/>
            <w:vAlign w:val="center"/>
          </w:tcPr>
          <w:p w14:paraId="752EABF1" w14:textId="7B0DE42F" w:rsidR="00493C3D" w:rsidRPr="00957F3D" w:rsidRDefault="00493C3D" w:rsidP="00493C3D">
            <w:pPr>
              <w:rPr>
                <w:rFonts w:ascii="Garamond" w:hAnsi="Garamond"/>
                <w:sz w:val="23"/>
                <w:szCs w:val="23"/>
              </w:rPr>
            </w:pPr>
          </w:p>
        </w:tc>
      </w:tr>
      <w:tr w:rsidR="00493C3D" w:rsidRPr="00957F3D" w14:paraId="3E835B1E" w14:textId="1A8729E0" w:rsidTr="003A25E2">
        <w:tc>
          <w:tcPr>
            <w:tcW w:w="1427" w:type="dxa"/>
            <w:vAlign w:val="center"/>
          </w:tcPr>
          <w:p w14:paraId="4904216E" w14:textId="7AD1123E" w:rsidR="00493C3D" w:rsidRPr="00957F3D" w:rsidRDefault="00493C3D" w:rsidP="00493C3D">
            <w:pPr>
              <w:rPr>
                <w:rFonts w:ascii="Garamond" w:hAnsi="Garamond" w:cs="Times New Roman"/>
                <w:i/>
                <w:sz w:val="23"/>
                <w:szCs w:val="23"/>
              </w:rPr>
            </w:pPr>
            <w:r w:rsidRPr="00957F3D">
              <w:rPr>
                <w:rFonts w:ascii="Garamond" w:hAnsi="Garamond" w:cs="Times New Roman"/>
                <w:i/>
                <w:sz w:val="23"/>
                <w:szCs w:val="23"/>
              </w:rPr>
              <w:t>Wed</w:t>
            </w:r>
            <w:r w:rsidRPr="00957F3D">
              <w:rPr>
                <w:rFonts w:ascii="Garamond" w:hAnsi="Garamond" w:cs="Times New Roman"/>
                <w:i/>
                <w:sz w:val="23"/>
                <w:szCs w:val="23"/>
              </w:rPr>
              <w:tab/>
              <w:t>2/2</w:t>
            </w:r>
            <w:r w:rsidR="00522EEC">
              <w:rPr>
                <w:rFonts w:ascii="Garamond" w:hAnsi="Garamond" w:cs="Times New Roman"/>
                <w:i/>
                <w:sz w:val="23"/>
                <w:szCs w:val="23"/>
              </w:rPr>
              <w:t>6</w:t>
            </w:r>
          </w:p>
        </w:tc>
        <w:tc>
          <w:tcPr>
            <w:tcW w:w="3610" w:type="dxa"/>
            <w:vAlign w:val="center"/>
          </w:tcPr>
          <w:p w14:paraId="731F8C9D" w14:textId="44550240" w:rsidR="00493C3D" w:rsidRPr="00957F3D" w:rsidRDefault="004A2303" w:rsidP="00493C3D">
            <w:pPr>
              <w:rPr>
                <w:rFonts w:ascii="Garamond" w:hAnsi="Garamond" w:cs="Times New Roman"/>
                <w:sz w:val="23"/>
                <w:szCs w:val="23"/>
              </w:rPr>
            </w:pPr>
            <w:r>
              <w:rPr>
                <w:rFonts w:ascii="Garamond" w:hAnsi="Garamond" w:cs="Times New Roman"/>
                <w:sz w:val="23"/>
                <w:szCs w:val="23"/>
              </w:rPr>
              <w:t>“The Scottish Play”</w:t>
            </w:r>
          </w:p>
        </w:tc>
        <w:tc>
          <w:tcPr>
            <w:tcW w:w="4313" w:type="dxa"/>
            <w:vAlign w:val="center"/>
          </w:tcPr>
          <w:p w14:paraId="4E5E2A73" w14:textId="656BA20E" w:rsidR="00493C3D" w:rsidRPr="00957F3D" w:rsidRDefault="009676B4" w:rsidP="00493C3D">
            <w:pPr>
              <w:rPr>
                <w:rFonts w:ascii="Garamond" w:hAnsi="Garamond" w:cs="Times New Roman"/>
                <w:sz w:val="23"/>
                <w:szCs w:val="23"/>
              </w:rPr>
            </w:pPr>
            <w:r w:rsidRPr="00957F3D">
              <w:rPr>
                <w:rFonts w:ascii="Garamond" w:hAnsi="Garamond"/>
                <w:sz w:val="23"/>
                <w:szCs w:val="23"/>
              </w:rPr>
              <w:t>Introduction to Shakespearean Drama</w:t>
            </w:r>
          </w:p>
        </w:tc>
      </w:tr>
      <w:tr w:rsidR="00493C3D" w:rsidRPr="00957F3D" w14:paraId="778CD2B1" w14:textId="0D8F60D6" w:rsidTr="003A25E2">
        <w:tc>
          <w:tcPr>
            <w:tcW w:w="1427" w:type="dxa"/>
            <w:vAlign w:val="center"/>
          </w:tcPr>
          <w:p w14:paraId="504B65CA" w14:textId="3F663BC3" w:rsidR="00493C3D" w:rsidRPr="00957F3D" w:rsidRDefault="00493C3D" w:rsidP="00493C3D">
            <w:pPr>
              <w:rPr>
                <w:rFonts w:ascii="Garamond" w:hAnsi="Garamond" w:cs="Times New Roman"/>
                <w:i/>
                <w:sz w:val="23"/>
                <w:szCs w:val="23"/>
              </w:rPr>
            </w:pPr>
            <w:r w:rsidRPr="00957F3D">
              <w:rPr>
                <w:rFonts w:ascii="Garamond" w:hAnsi="Garamond" w:cs="Times New Roman"/>
                <w:i/>
                <w:sz w:val="23"/>
                <w:szCs w:val="23"/>
              </w:rPr>
              <w:t>Fri</w:t>
            </w:r>
            <w:r w:rsidRPr="00957F3D">
              <w:rPr>
                <w:rFonts w:ascii="Garamond" w:hAnsi="Garamond" w:cs="Times New Roman"/>
                <w:i/>
                <w:sz w:val="23"/>
                <w:szCs w:val="23"/>
              </w:rPr>
              <w:tab/>
            </w:r>
            <w:r w:rsidR="00522EEC">
              <w:rPr>
                <w:rFonts w:ascii="Garamond" w:hAnsi="Garamond" w:cs="Times New Roman"/>
                <w:i/>
                <w:sz w:val="23"/>
                <w:szCs w:val="23"/>
              </w:rPr>
              <w:t>2/28</w:t>
            </w:r>
          </w:p>
        </w:tc>
        <w:tc>
          <w:tcPr>
            <w:tcW w:w="3610" w:type="dxa"/>
            <w:vAlign w:val="center"/>
          </w:tcPr>
          <w:p w14:paraId="02B74D3E" w14:textId="7F7F83BD" w:rsidR="00493C3D" w:rsidRPr="00957F3D" w:rsidRDefault="00493C3D" w:rsidP="00493C3D">
            <w:pPr>
              <w:rPr>
                <w:rFonts w:ascii="Garamond" w:hAnsi="Garamond" w:cs="Times New Roman"/>
                <w:sz w:val="23"/>
                <w:szCs w:val="23"/>
              </w:rPr>
            </w:pPr>
            <w:r w:rsidRPr="00957F3D">
              <w:rPr>
                <w:rFonts w:ascii="Garamond" w:hAnsi="Garamond" w:cs="Times New Roman"/>
                <w:sz w:val="23"/>
                <w:szCs w:val="23"/>
              </w:rPr>
              <w:t>Ambiguity and Close Reading</w:t>
            </w:r>
          </w:p>
        </w:tc>
        <w:tc>
          <w:tcPr>
            <w:tcW w:w="4313" w:type="dxa"/>
            <w:vAlign w:val="center"/>
          </w:tcPr>
          <w:p w14:paraId="5082AA2A" w14:textId="2870DC32" w:rsidR="00493C3D" w:rsidRPr="00957F3D" w:rsidRDefault="008653F4" w:rsidP="00493C3D">
            <w:pPr>
              <w:rPr>
                <w:rFonts w:ascii="Garamond" w:hAnsi="Garamond" w:cs="Times New Roman"/>
                <w:sz w:val="23"/>
                <w:szCs w:val="23"/>
              </w:rPr>
            </w:pPr>
            <w:r>
              <w:rPr>
                <w:rFonts w:ascii="Garamond" w:hAnsi="Garamond" w:cs="Times New Roman"/>
                <w:i/>
                <w:sz w:val="23"/>
                <w:szCs w:val="23"/>
              </w:rPr>
              <w:t>Macbeth</w:t>
            </w:r>
            <w:r w:rsidR="00493C3D" w:rsidRPr="00957F3D">
              <w:rPr>
                <w:rFonts w:ascii="Garamond" w:hAnsi="Garamond" w:cs="Times New Roman"/>
                <w:i/>
                <w:sz w:val="23"/>
                <w:szCs w:val="23"/>
              </w:rPr>
              <w:t xml:space="preserve">, </w:t>
            </w:r>
            <w:r w:rsidR="00493C3D" w:rsidRPr="00957F3D">
              <w:rPr>
                <w:rFonts w:ascii="Garamond" w:hAnsi="Garamond" w:cs="Times New Roman"/>
                <w:sz w:val="23"/>
                <w:szCs w:val="23"/>
              </w:rPr>
              <w:t>Act I</w:t>
            </w:r>
          </w:p>
        </w:tc>
      </w:tr>
      <w:tr w:rsidR="00493C3D" w:rsidRPr="00957F3D" w14:paraId="57B8C518" w14:textId="3FC6DE7B" w:rsidTr="003A25E2">
        <w:tc>
          <w:tcPr>
            <w:tcW w:w="9350" w:type="dxa"/>
            <w:gridSpan w:val="3"/>
            <w:shd w:val="pct12" w:color="auto" w:fill="auto"/>
            <w:vAlign w:val="center"/>
          </w:tcPr>
          <w:p w14:paraId="4B51EAA0" w14:textId="7334EE15" w:rsidR="00493C3D" w:rsidRPr="00957F3D" w:rsidRDefault="00493C3D" w:rsidP="00493C3D">
            <w:pPr>
              <w:jc w:val="center"/>
              <w:rPr>
                <w:rFonts w:ascii="Garamond" w:hAnsi="Garamond" w:cs="Times New Roman"/>
                <w:b/>
                <w:sz w:val="23"/>
                <w:szCs w:val="23"/>
              </w:rPr>
            </w:pPr>
            <w:r w:rsidRPr="00957F3D">
              <w:rPr>
                <w:rFonts w:ascii="Garamond" w:hAnsi="Garamond" w:cs="Times New Roman"/>
                <w:b/>
                <w:sz w:val="23"/>
                <w:szCs w:val="23"/>
              </w:rPr>
              <w:t>Week Sixth</w:t>
            </w:r>
            <w:r w:rsidR="00CB735D" w:rsidRPr="00957F3D">
              <w:rPr>
                <w:rFonts w:ascii="Garamond" w:hAnsi="Garamond" w:cs="Times New Roman"/>
                <w:b/>
                <w:sz w:val="23"/>
                <w:szCs w:val="23"/>
              </w:rPr>
              <w:t xml:space="preserve">: </w:t>
            </w:r>
            <w:r w:rsidR="00CB735D" w:rsidRPr="00957F3D">
              <w:rPr>
                <w:rFonts w:ascii="Garamond" w:hAnsi="Garamond" w:cs="Times New Roman"/>
                <w:b/>
                <w:i/>
                <w:sz w:val="23"/>
                <w:szCs w:val="23"/>
              </w:rPr>
              <w:t>Dramatis Personae</w:t>
            </w:r>
          </w:p>
        </w:tc>
      </w:tr>
      <w:tr w:rsidR="00493C3D" w:rsidRPr="00957F3D" w14:paraId="26B6492C" w14:textId="20A2E314" w:rsidTr="003A25E2">
        <w:tc>
          <w:tcPr>
            <w:tcW w:w="1427" w:type="dxa"/>
            <w:shd w:val="pct12" w:color="auto" w:fill="auto"/>
            <w:vAlign w:val="center"/>
          </w:tcPr>
          <w:p w14:paraId="666E0B59" w14:textId="7C0BD79B" w:rsidR="00493C3D" w:rsidRPr="00957F3D" w:rsidRDefault="00493C3D" w:rsidP="00493C3D">
            <w:pPr>
              <w:rPr>
                <w:rFonts w:ascii="Garamond" w:hAnsi="Garamond" w:cs="Times New Roman"/>
                <w:i/>
                <w:sz w:val="23"/>
                <w:szCs w:val="23"/>
              </w:rPr>
            </w:pPr>
            <w:r w:rsidRPr="00957F3D">
              <w:rPr>
                <w:rFonts w:ascii="Garamond" w:hAnsi="Garamond" w:cs="Times New Roman"/>
                <w:i/>
                <w:sz w:val="23"/>
                <w:szCs w:val="23"/>
              </w:rPr>
              <w:t>Tue</w:t>
            </w:r>
            <w:r w:rsidRPr="00957F3D">
              <w:rPr>
                <w:rFonts w:ascii="Garamond" w:hAnsi="Garamond" w:cs="Times New Roman"/>
                <w:i/>
                <w:sz w:val="23"/>
                <w:szCs w:val="23"/>
              </w:rPr>
              <w:tab/>
              <w:t>3/</w:t>
            </w:r>
            <w:r w:rsidR="00522EEC">
              <w:rPr>
                <w:rFonts w:ascii="Garamond" w:hAnsi="Garamond" w:cs="Times New Roman"/>
                <w:i/>
                <w:sz w:val="23"/>
                <w:szCs w:val="23"/>
              </w:rPr>
              <w:t>3</w:t>
            </w:r>
          </w:p>
        </w:tc>
        <w:tc>
          <w:tcPr>
            <w:tcW w:w="3610" w:type="dxa"/>
            <w:shd w:val="pct12" w:color="auto" w:fill="auto"/>
            <w:vAlign w:val="center"/>
          </w:tcPr>
          <w:p w14:paraId="2BFE9989" w14:textId="5DB04F4D" w:rsidR="00493C3D" w:rsidRPr="00957F3D" w:rsidRDefault="00F969E5" w:rsidP="00493C3D">
            <w:pPr>
              <w:rPr>
                <w:rFonts w:ascii="Garamond" w:hAnsi="Garamond" w:cs="Times New Roman"/>
                <w:sz w:val="23"/>
                <w:szCs w:val="23"/>
              </w:rPr>
            </w:pPr>
            <w:r w:rsidRPr="00957F3D">
              <w:rPr>
                <w:rFonts w:ascii="Garamond" w:hAnsi="Garamond" w:cs="Times New Roman"/>
                <w:b/>
                <w:sz w:val="23"/>
                <w:szCs w:val="23"/>
              </w:rPr>
              <w:t>Essay 1 Due</w:t>
            </w:r>
          </w:p>
        </w:tc>
        <w:tc>
          <w:tcPr>
            <w:tcW w:w="4313" w:type="dxa"/>
            <w:shd w:val="pct12" w:color="auto" w:fill="auto"/>
            <w:vAlign w:val="center"/>
          </w:tcPr>
          <w:p w14:paraId="23EE3FC6" w14:textId="27B0DE10" w:rsidR="00493C3D" w:rsidRPr="00957F3D" w:rsidRDefault="009676B4" w:rsidP="00493C3D">
            <w:pPr>
              <w:rPr>
                <w:rFonts w:ascii="Garamond" w:hAnsi="Garamond" w:cs="Times New Roman"/>
                <w:sz w:val="23"/>
                <w:szCs w:val="23"/>
              </w:rPr>
            </w:pPr>
            <w:r>
              <w:rPr>
                <w:rFonts w:ascii="Garamond" w:hAnsi="Garamond" w:cs="Times New Roman"/>
                <w:i/>
                <w:sz w:val="23"/>
                <w:szCs w:val="23"/>
              </w:rPr>
              <w:t>Macbeth</w:t>
            </w:r>
            <w:r w:rsidRPr="00957F3D">
              <w:rPr>
                <w:rFonts w:ascii="Garamond" w:hAnsi="Garamond" w:cs="Times New Roman"/>
                <w:sz w:val="23"/>
                <w:szCs w:val="23"/>
              </w:rPr>
              <w:t>, Act II</w:t>
            </w:r>
          </w:p>
        </w:tc>
      </w:tr>
      <w:tr w:rsidR="00493C3D" w:rsidRPr="00957F3D" w14:paraId="42F89A7B" w14:textId="061149AD" w:rsidTr="003A25E2">
        <w:tc>
          <w:tcPr>
            <w:tcW w:w="1427" w:type="dxa"/>
            <w:shd w:val="pct12" w:color="auto" w:fill="auto"/>
            <w:vAlign w:val="center"/>
          </w:tcPr>
          <w:p w14:paraId="3A21EFC8" w14:textId="64201202" w:rsidR="00493C3D" w:rsidRPr="00957F3D" w:rsidRDefault="00493C3D" w:rsidP="00493C3D">
            <w:pPr>
              <w:rPr>
                <w:rFonts w:ascii="Garamond" w:hAnsi="Garamond" w:cs="Times New Roman"/>
                <w:i/>
                <w:sz w:val="23"/>
                <w:szCs w:val="23"/>
              </w:rPr>
            </w:pPr>
            <w:r w:rsidRPr="00957F3D">
              <w:rPr>
                <w:rFonts w:ascii="Garamond" w:hAnsi="Garamond" w:cs="Times New Roman"/>
                <w:i/>
                <w:sz w:val="23"/>
                <w:szCs w:val="23"/>
              </w:rPr>
              <w:t>Wed</w:t>
            </w:r>
            <w:r w:rsidRPr="00957F3D">
              <w:rPr>
                <w:rFonts w:ascii="Garamond" w:hAnsi="Garamond" w:cs="Times New Roman"/>
                <w:i/>
                <w:sz w:val="23"/>
                <w:szCs w:val="23"/>
              </w:rPr>
              <w:tab/>
              <w:t>3/</w:t>
            </w:r>
            <w:r w:rsidR="00522EEC">
              <w:rPr>
                <w:rFonts w:ascii="Garamond" w:hAnsi="Garamond" w:cs="Times New Roman"/>
                <w:i/>
                <w:sz w:val="23"/>
                <w:szCs w:val="23"/>
              </w:rPr>
              <w:t>4</w:t>
            </w:r>
          </w:p>
        </w:tc>
        <w:tc>
          <w:tcPr>
            <w:tcW w:w="3610" w:type="dxa"/>
            <w:shd w:val="pct12" w:color="auto" w:fill="auto"/>
            <w:vAlign w:val="center"/>
          </w:tcPr>
          <w:p w14:paraId="106C340A" w14:textId="0B62A506" w:rsidR="00493C3D" w:rsidRPr="00957F3D" w:rsidRDefault="00493C3D" w:rsidP="00493C3D">
            <w:pPr>
              <w:rPr>
                <w:rFonts w:ascii="Garamond" w:hAnsi="Garamond" w:cs="Times New Roman"/>
                <w:sz w:val="23"/>
                <w:szCs w:val="23"/>
              </w:rPr>
            </w:pPr>
            <w:r w:rsidRPr="00957F3D">
              <w:rPr>
                <w:rFonts w:ascii="Garamond" w:hAnsi="Garamond" w:cs="Times New Roman"/>
                <w:sz w:val="23"/>
                <w:szCs w:val="23"/>
              </w:rPr>
              <w:t xml:space="preserve">Introduction to Literary Criticism; </w:t>
            </w:r>
            <w:r w:rsidRPr="00957F3D">
              <w:rPr>
                <w:rFonts w:ascii="Garamond" w:hAnsi="Garamond" w:cs="Times New Roman"/>
                <w:b/>
                <w:sz w:val="23"/>
                <w:szCs w:val="23"/>
              </w:rPr>
              <w:t>Close Reading Exercise</w:t>
            </w:r>
          </w:p>
        </w:tc>
        <w:tc>
          <w:tcPr>
            <w:tcW w:w="4313" w:type="dxa"/>
            <w:shd w:val="pct12" w:color="auto" w:fill="auto"/>
            <w:vAlign w:val="center"/>
          </w:tcPr>
          <w:p w14:paraId="604434E8" w14:textId="51089DD2" w:rsidR="00493C3D" w:rsidRPr="004A2303" w:rsidRDefault="009676B4" w:rsidP="00493C3D">
            <w:pPr>
              <w:rPr>
                <w:rFonts w:ascii="Garamond" w:hAnsi="Garamond" w:cs="Times New Roman"/>
                <w:sz w:val="23"/>
                <w:szCs w:val="23"/>
              </w:rPr>
            </w:pPr>
            <w:r>
              <w:rPr>
                <w:rFonts w:ascii="Garamond" w:hAnsi="Garamond" w:cs="Times New Roman"/>
                <w:i/>
                <w:sz w:val="23"/>
                <w:szCs w:val="23"/>
              </w:rPr>
              <w:t>Macbeth</w:t>
            </w:r>
            <w:r w:rsidRPr="00957F3D">
              <w:rPr>
                <w:rFonts w:ascii="Garamond" w:hAnsi="Garamond" w:cs="Times New Roman"/>
                <w:i/>
                <w:sz w:val="23"/>
                <w:szCs w:val="23"/>
              </w:rPr>
              <w:t xml:space="preserve">, </w:t>
            </w:r>
            <w:r w:rsidRPr="00957F3D">
              <w:rPr>
                <w:rFonts w:ascii="Garamond" w:hAnsi="Garamond" w:cs="Times New Roman"/>
                <w:sz w:val="23"/>
                <w:szCs w:val="23"/>
              </w:rPr>
              <w:t>Acts II-III</w:t>
            </w:r>
          </w:p>
        </w:tc>
      </w:tr>
      <w:tr w:rsidR="00493C3D" w:rsidRPr="00957F3D" w14:paraId="1F8F72AA" w14:textId="33AE97ED" w:rsidTr="003A25E2">
        <w:tc>
          <w:tcPr>
            <w:tcW w:w="1427" w:type="dxa"/>
            <w:shd w:val="pct12" w:color="auto" w:fill="auto"/>
            <w:vAlign w:val="center"/>
          </w:tcPr>
          <w:p w14:paraId="564B3DD2" w14:textId="1C642C93" w:rsidR="00493C3D" w:rsidRPr="00957F3D" w:rsidRDefault="00493C3D" w:rsidP="00493C3D">
            <w:pPr>
              <w:rPr>
                <w:rFonts w:ascii="Garamond" w:hAnsi="Garamond" w:cs="Times New Roman"/>
                <w:i/>
                <w:sz w:val="23"/>
                <w:szCs w:val="23"/>
              </w:rPr>
            </w:pPr>
            <w:r w:rsidRPr="00957F3D">
              <w:rPr>
                <w:rFonts w:ascii="Garamond" w:hAnsi="Garamond" w:cs="Times New Roman"/>
                <w:i/>
                <w:sz w:val="23"/>
                <w:szCs w:val="23"/>
              </w:rPr>
              <w:t>Fri</w:t>
            </w:r>
            <w:r w:rsidRPr="00957F3D">
              <w:rPr>
                <w:rFonts w:ascii="Garamond" w:hAnsi="Garamond" w:cs="Times New Roman"/>
                <w:i/>
                <w:sz w:val="23"/>
                <w:szCs w:val="23"/>
              </w:rPr>
              <w:tab/>
              <w:t>3/</w:t>
            </w:r>
            <w:r w:rsidR="00522EEC">
              <w:rPr>
                <w:rFonts w:ascii="Garamond" w:hAnsi="Garamond" w:cs="Times New Roman"/>
                <w:i/>
                <w:sz w:val="23"/>
                <w:szCs w:val="23"/>
              </w:rPr>
              <w:t>6</w:t>
            </w:r>
          </w:p>
        </w:tc>
        <w:tc>
          <w:tcPr>
            <w:tcW w:w="3610" w:type="dxa"/>
            <w:shd w:val="pct12" w:color="auto" w:fill="auto"/>
            <w:vAlign w:val="center"/>
          </w:tcPr>
          <w:p w14:paraId="21CD74B0" w14:textId="20B88DE7" w:rsidR="00493C3D" w:rsidRPr="00957F3D" w:rsidRDefault="00431215" w:rsidP="00493C3D">
            <w:pPr>
              <w:rPr>
                <w:rFonts w:ascii="Garamond" w:hAnsi="Garamond" w:cs="Times New Roman"/>
                <w:sz w:val="23"/>
                <w:szCs w:val="23"/>
              </w:rPr>
            </w:pPr>
            <w:proofErr w:type="spellStart"/>
            <w:r>
              <w:rPr>
                <w:rFonts w:ascii="Garamond" w:hAnsi="Garamond" w:cs="Times New Roman"/>
                <w:sz w:val="23"/>
                <w:szCs w:val="23"/>
              </w:rPr>
              <w:t>Fate</w:t>
            </w:r>
            <w:proofErr w:type="spellEnd"/>
            <w:r>
              <w:rPr>
                <w:rFonts w:ascii="Garamond" w:hAnsi="Garamond" w:cs="Times New Roman"/>
                <w:sz w:val="23"/>
                <w:szCs w:val="23"/>
              </w:rPr>
              <w:t xml:space="preserve"> and Fortune</w:t>
            </w:r>
          </w:p>
        </w:tc>
        <w:tc>
          <w:tcPr>
            <w:tcW w:w="4313" w:type="dxa"/>
            <w:shd w:val="pct12" w:color="auto" w:fill="auto"/>
            <w:vAlign w:val="center"/>
          </w:tcPr>
          <w:p w14:paraId="4C072B4D" w14:textId="04E33141" w:rsidR="00493C3D" w:rsidRPr="00957F3D" w:rsidRDefault="009676B4" w:rsidP="00493C3D">
            <w:pPr>
              <w:rPr>
                <w:rFonts w:ascii="Garamond" w:hAnsi="Garamond" w:cs="Times New Roman"/>
                <w:sz w:val="23"/>
                <w:szCs w:val="23"/>
              </w:rPr>
            </w:pPr>
            <w:r>
              <w:rPr>
                <w:rFonts w:ascii="Garamond" w:hAnsi="Garamond" w:cs="Times New Roman"/>
                <w:sz w:val="23"/>
                <w:szCs w:val="23"/>
              </w:rPr>
              <w:t xml:space="preserve">Thomas De Quincey, “On the Knocking at the Gate in </w:t>
            </w:r>
            <w:r>
              <w:rPr>
                <w:rFonts w:ascii="Garamond" w:hAnsi="Garamond" w:cs="Times New Roman"/>
                <w:i/>
                <w:sz w:val="23"/>
                <w:szCs w:val="23"/>
              </w:rPr>
              <w:t>Macbeth</w:t>
            </w:r>
            <w:r w:rsidRPr="004A2303">
              <w:rPr>
                <w:rFonts w:ascii="Garamond" w:hAnsi="Garamond" w:cs="Times New Roman"/>
                <w:sz w:val="23"/>
                <w:szCs w:val="23"/>
              </w:rPr>
              <w:t>”</w:t>
            </w:r>
          </w:p>
        </w:tc>
      </w:tr>
      <w:tr w:rsidR="00493C3D" w:rsidRPr="00957F3D" w14:paraId="60EDD923" w14:textId="4A14F865" w:rsidTr="003A25E2">
        <w:tc>
          <w:tcPr>
            <w:tcW w:w="9350" w:type="dxa"/>
            <w:gridSpan w:val="3"/>
            <w:vAlign w:val="center"/>
          </w:tcPr>
          <w:p w14:paraId="218A2936" w14:textId="6450C11A" w:rsidR="00493C3D" w:rsidRPr="00957F3D" w:rsidRDefault="00493C3D" w:rsidP="00493C3D">
            <w:pPr>
              <w:jc w:val="center"/>
              <w:rPr>
                <w:rFonts w:ascii="Garamond" w:hAnsi="Garamond" w:cs="Times New Roman"/>
                <w:b/>
                <w:sz w:val="23"/>
                <w:szCs w:val="23"/>
              </w:rPr>
            </w:pPr>
            <w:r w:rsidRPr="00957F3D">
              <w:rPr>
                <w:rFonts w:ascii="Garamond" w:hAnsi="Garamond" w:cs="Times New Roman"/>
                <w:b/>
                <w:sz w:val="23"/>
                <w:szCs w:val="23"/>
              </w:rPr>
              <w:t>Week Seventh</w:t>
            </w:r>
          </w:p>
        </w:tc>
      </w:tr>
      <w:tr w:rsidR="00F969E5" w:rsidRPr="00957F3D" w14:paraId="3EA30AF1" w14:textId="4C5BD362" w:rsidTr="003A25E2">
        <w:tc>
          <w:tcPr>
            <w:tcW w:w="1427" w:type="dxa"/>
            <w:vAlign w:val="center"/>
          </w:tcPr>
          <w:p w14:paraId="1FB00456" w14:textId="30DE2F2C" w:rsidR="00F969E5" w:rsidRPr="00957F3D" w:rsidRDefault="00F969E5" w:rsidP="00F969E5">
            <w:pPr>
              <w:rPr>
                <w:rFonts w:ascii="Garamond" w:hAnsi="Garamond" w:cs="Times New Roman"/>
                <w:i/>
                <w:sz w:val="23"/>
                <w:szCs w:val="23"/>
              </w:rPr>
            </w:pPr>
            <w:r w:rsidRPr="00957F3D">
              <w:rPr>
                <w:rFonts w:ascii="Garamond" w:hAnsi="Garamond" w:cs="Times New Roman"/>
                <w:i/>
                <w:sz w:val="23"/>
                <w:szCs w:val="23"/>
              </w:rPr>
              <w:t>Tue</w:t>
            </w:r>
            <w:r w:rsidRPr="00957F3D">
              <w:rPr>
                <w:rFonts w:ascii="Garamond" w:hAnsi="Garamond" w:cs="Times New Roman"/>
                <w:i/>
                <w:sz w:val="23"/>
                <w:szCs w:val="23"/>
              </w:rPr>
              <w:tab/>
              <w:t>3/1</w:t>
            </w:r>
            <w:r w:rsidR="00522EEC">
              <w:rPr>
                <w:rFonts w:ascii="Garamond" w:hAnsi="Garamond" w:cs="Times New Roman"/>
                <w:i/>
                <w:sz w:val="23"/>
                <w:szCs w:val="23"/>
              </w:rPr>
              <w:t>0</w:t>
            </w:r>
          </w:p>
        </w:tc>
        <w:tc>
          <w:tcPr>
            <w:tcW w:w="3610" w:type="dxa"/>
            <w:vAlign w:val="center"/>
          </w:tcPr>
          <w:p w14:paraId="6B1C1D6D" w14:textId="0D463770" w:rsidR="00F969E5" w:rsidRPr="00957F3D" w:rsidRDefault="0048487D" w:rsidP="00F969E5">
            <w:pPr>
              <w:rPr>
                <w:rFonts w:ascii="Garamond" w:hAnsi="Garamond" w:cs="Times New Roman"/>
                <w:sz w:val="23"/>
                <w:szCs w:val="23"/>
              </w:rPr>
            </w:pPr>
            <w:r>
              <w:rPr>
                <w:rFonts w:ascii="Garamond" w:hAnsi="Garamond" w:cs="Times New Roman"/>
                <w:sz w:val="23"/>
                <w:szCs w:val="23"/>
              </w:rPr>
              <w:t>The Objective Correlative</w:t>
            </w:r>
          </w:p>
        </w:tc>
        <w:tc>
          <w:tcPr>
            <w:tcW w:w="4313" w:type="dxa"/>
            <w:vAlign w:val="center"/>
          </w:tcPr>
          <w:p w14:paraId="79C93D7A" w14:textId="31CC7CA8" w:rsidR="00F969E5" w:rsidRPr="009676B4" w:rsidRDefault="009676B4" w:rsidP="00F969E5">
            <w:pPr>
              <w:rPr>
                <w:rFonts w:ascii="Garamond" w:hAnsi="Garamond" w:cs="Times New Roman"/>
                <w:sz w:val="23"/>
                <w:szCs w:val="23"/>
              </w:rPr>
            </w:pPr>
            <w:r>
              <w:rPr>
                <w:rFonts w:ascii="Garamond" w:hAnsi="Garamond" w:cs="Times New Roman"/>
                <w:i/>
                <w:sz w:val="23"/>
                <w:szCs w:val="23"/>
              </w:rPr>
              <w:t>Macbeth</w:t>
            </w:r>
            <w:r>
              <w:rPr>
                <w:rFonts w:ascii="Garamond" w:hAnsi="Garamond" w:cs="Times New Roman"/>
                <w:sz w:val="23"/>
                <w:szCs w:val="23"/>
              </w:rPr>
              <w:t>, Act III</w:t>
            </w:r>
          </w:p>
        </w:tc>
      </w:tr>
      <w:tr w:rsidR="00F969E5" w:rsidRPr="00957F3D" w14:paraId="44DD0D04" w14:textId="38485A39" w:rsidTr="003A25E2">
        <w:tc>
          <w:tcPr>
            <w:tcW w:w="1427" w:type="dxa"/>
            <w:vAlign w:val="center"/>
          </w:tcPr>
          <w:p w14:paraId="0FE7A622" w14:textId="48E6C9D4" w:rsidR="00F969E5" w:rsidRPr="00957F3D" w:rsidRDefault="00F969E5" w:rsidP="00F969E5">
            <w:pPr>
              <w:rPr>
                <w:rFonts w:ascii="Garamond" w:hAnsi="Garamond" w:cs="Times New Roman"/>
                <w:i/>
                <w:sz w:val="23"/>
                <w:szCs w:val="23"/>
              </w:rPr>
            </w:pPr>
            <w:r w:rsidRPr="00957F3D">
              <w:rPr>
                <w:rFonts w:ascii="Garamond" w:hAnsi="Garamond" w:cs="Times New Roman"/>
                <w:i/>
                <w:sz w:val="23"/>
                <w:szCs w:val="23"/>
              </w:rPr>
              <w:lastRenderedPageBreak/>
              <w:t>Wed</w:t>
            </w:r>
            <w:r w:rsidRPr="00957F3D">
              <w:rPr>
                <w:rFonts w:ascii="Garamond" w:hAnsi="Garamond" w:cs="Times New Roman"/>
                <w:i/>
                <w:sz w:val="23"/>
                <w:szCs w:val="23"/>
              </w:rPr>
              <w:tab/>
              <w:t>3/1</w:t>
            </w:r>
            <w:r w:rsidR="00522EEC">
              <w:rPr>
                <w:rFonts w:ascii="Garamond" w:hAnsi="Garamond" w:cs="Times New Roman"/>
                <w:i/>
                <w:sz w:val="23"/>
                <w:szCs w:val="23"/>
              </w:rPr>
              <w:t>1</w:t>
            </w:r>
          </w:p>
        </w:tc>
        <w:tc>
          <w:tcPr>
            <w:tcW w:w="3610" w:type="dxa"/>
            <w:vAlign w:val="center"/>
          </w:tcPr>
          <w:p w14:paraId="47C2EBB6" w14:textId="79905821" w:rsidR="00F969E5" w:rsidRPr="00957F3D" w:rsidRDefault="002F5819" w:rsidP="00F969E5">
            <w:pPr>
              <w:rPr>
                <w:rFonts w:ascii="Garamond" w:hAnsi="Garamond" w:cs="Times New Roman"/>
                <w:b/>
                <w:sz w:val="23"/>
                <w:szCs w:val="23"/>
              </w:rPr>
            </w:pPr>
            <w:r w:rsidRPr="00957F3D">
              <w:rPr>
                <w:rFonts w:ascii="Garamond" w:hAnsi="Garamond" w:cs="Times New Roman"/>
                <w:sz w:val="23"/>
                <w:szCs w:val="23"/>
              </w:rPr>
              <w:t xml:space="preserve">Introduction to Literary Theory; </w:t>
            </w:r>
            <w:r w:rsidRPr="00957F3D">
              <w:rPr>
                <w:rFonts w:ascii="Garamond" w:hAnsi="Garamond" w:cs="Times New Roman"/>
                <w:b/>
                <w:sz w:val="23"/>
                <w:szCs w:val="23"/>
              </w:rPr>
              <w:t>Theoretical Writing Exercise</w:t>
            </w:r>
          </w:p>
        </w:tc>
        <w:tc>
          <w:tcPr>
            <w:tcW w:w="4313" w:type="dxa"/>
            <w:vAlign w:val="center"/>
          </w:tcPr>
          <w:p w14:paraId="4AB9FB92" w14:textId="32F7E498" w:rsidR="00F969E5" w:rsidRPr="0048487D" w:rsidRDefault="009676B4" w:rsidP="00F969E5">
            <w:pPr>
              <w:rPr>
                <w:rFonts w:ascii="Garamond" w:hAnsi="Garamond" w:cs="Times New Roman"/>
                <w:sz w:val="23"/>
                <w:szCs w:val="23"/>
              </w:rPr>
            </w:pPr>
            <w:r>
              <w:rPr>
                <w:rFonts w:ascii="Garamond" w:hAnsi="Garamond" w:cs="Times New Roman"/>
                <w:sz w:val="23"/>
                <w:szCs w:val="23"/>
              </w:rPr>
              <w:t>T. S. Eliot, “Hamlet and His Problems”</w:t>
            </w:r>
          </w:p>
        </w:tc>
      </w:tr>
      <w:tr w:rsidR="00F969E5" w:rsidRPr="00957F3D" w14:paraId="63A29D06" w14:textId="5BF4F916" w:rsidTr="003A25E2">
        <w:tc>
          <w:tcPr>
            <w:tcW w:w="1427" w:type="dxa"/>
            <w:vAlign w:val="center"/>
          </w:tcPr>
          <w:p w14:paraId="6F4921CD" w14:textId="313ED0EC" w:rsidR="00F969E5" w:rsidRPr="00957F3D" w:rsidRDefault="00F969E5" w:rsidP="00F969E5">
            <w:pPr>
              <w:rPr>
                <w:rFonts w:ascii="Garamond" w:hAnsi="Garamond" w:cs="Times New Roman"/>
                <w:i/>
                <w:sz w:val="23"/>
                <w:szCs w:val="23"/>
              </w:rPr>
            </w:pPr>
            <w:r w:rsidRPr="00957F3D">
              <w:rPr>
                <w:rFonts w:ascii="Garamond" w:hAnsi="Garamond" w:cs="Times New Roman"/>
                <w:i/>
                <w:sz w:val="23"/>
                <w:szCs w:val="23"/>
              </w:rPr>
              <w:t>Fri</w:t>
            </w:r>
            <w:r w:rsidRPr="00957F3D">
              <w:rPr>
                <w:rFonts w:ascii="Garamond" w:hAnsi="Garamond" w:cs="Times New Roman"/>
                <w:i/>
                <w:sz w:val="23"/>
                <w:szCs w:val="23"/>
              </w:rPr>
              <w:tab/>
              <w:t>3/1</w:t>
            </w:r>
            <w:r w:rsidR="00522EEC">
              <w:rPr>
                <w:rFonts w:ascii="Garamond" w:hAnsi="Garamond" w:cs="Times New Roman"/>
                <w:i/>
                <w:sz w:val="23"/>
                <w:szCs w:val="23"/>
              </w:rPr>
              <w:t>3</w:t>
            </w:r>
          </w:p>
        </w:tc>
        <w:tc>
          <w:tcPr>
            <w:tcW w:w="3610" w:type="dxa"/>
            <w:vAlign w:val="center"/>
          </w:tcPr>
          <w:p w14:paraId="7F840A38" w14:textId="0D1D9244" w:rsidR="00F969E5" w:rsidRPr="004A2303" w:rsidRDefault="004A2303" w:rsidP="00F969E5">
            <w:pPr>
              <w:rPr>
                <w:rFonts w:ascii="Garamond" w:hAnsi="Garamond" w:cs="Times New Roman"/>
                <w:sz w:val="23"/>
                <w:szCs w:val="23"/>
              </w:rPr>
            </w:pPr>
            <w:r>
              <w:rPr>
                <w:rFonts w:ascii="Garamond" w:hAnsi="Garamond" w:cs="Times New Roman"/>
                <w:sz w:val="23"/>
                <w:szCs w:val="23"/>
              </w:rPr>
              <w:t>“Out, damned spot!”</w:t>
            </w:r>
          </w:p>
        </w:tc>
        <w:tc>
          <w:tcPr>
            <w:tcW w:w="4313" w:type="dxa"/>
            <w:vAlign w:val="center"/>
          </w:tcPr>
          <w:p w14:paraId="6004B428" w14:textId="022B482D" w:rsidR="00F969E5" w:rsidRPr="00957F3D" w:rsidRDefault="009676B4" w:rsidP="00F969E5">
            <w:pPr>
              <w:rPr>
                <w:rFonts w:ascii="Garamond" w:hAnsi="Garamond" w:cs="Times New Roman"/>
                <w:sz w:val="23"/>
                <w:szCs w:val="23"/>
              </w:rPr>
            </w:pPr>
            <w:r>
              <w:rPr>
                <w:rFonts w:ascii="Garamond" w:hAnsi="Garamond" w:cs="Times New Roman"/>
                <w:i/>
                <w:sz w:val="23"/>
                <w:szCs w:val="23"/>
              </w:rPr>
              <w:t>Macbeth</w:t>
            </w:r>
            <w:r>
              <w:rPr>
                <w:rFonts w:ascii="Garamond" w:hAnsi="Garamond" w:cs="Times New Roman"/>
                <w:sz w:val="23"/>
                <w:szCs w:val="23"/>
              </w:rPr>
              <w:t>, Acts III-IV</w:t>
            </w:r>
          </w:p>
        </w:tc>
      </w:tr>
      <w:tr w:rsidR="00F969E5" w:rsidRPr="00957F3D" w14:paraId="6550946B" w14:textId="2F804357" w:rsidTr="003A25E2">
        <w:tc>
          <w:tcPr>
            <w:tcW w:w="9350" w:type="dxa"/>
            <w:gridSpan w:val="3"/>
            <w:shd w:val="pct12" w:color="auto" w:fill="auto"/>
            <w:vAlign w:val="center"/>
          </w:tcPr>
          <w:p w14:paraId="66A42E27" w14:textId="146DE188" w:rsidR="00F969E5" w:rsidRPr="00957F3D" w:rsidRDefault="00F969E5" w:rsidP="00F969E5">
            <w:pPr>
              <w:jc w:val="center"/>
              <w:rPr>
                <w:rFonts w:ascii="Garamond" w:hAnsi="Garamond" w:cs="Times New Roman"/>
                <w:b/>
                <w:sz w:val="23"/>
                <w:szCs w:val="23"/>
              </w:rPr>
            </w:pPr>
            <w:r w:rsidRPr="00957F3D">
              <w:rPr>
                <w:rFonts w:ascii="Garamond" w:hAnsi="Garamond" w:cs="Times New Roman"/>
                <w:b/>
                <w:sz w:val="23"/>
                <w:szCs w:val="23"/>
              </w:rPr>
              <w:t>Week Eighth</w:t>
            </w:r>
          </w:p>
        </w:tc>
      </w:tr>
      <w:tr w:rsidR="00F969E5" w:rsidRPr="00957F3D" w14:paraId="354CD3AF" w14:textId="438B8E4C" w:rsidTr="003A25E2">
        <w:tc>
          <w:tcPr>
            <w:tcW w:w="1427" w:type="dxa"/>
            <w:shd w:val="pct12" w:color="auto" w:fill="auto"/>
            <w:vAlign w:val="center"/>
          </w:tcPr>
          <w:p w14:paraId="5F5AB133" w14:textId="6E067F54" w:rsidR="00F969E5" w:rsidRPr="00957F3D" w:rsidRDefault="00F969E5" w:rsidP="00F969E5">
            <w:pPr>
              <w:rPr>
                <w:rFonts w:ascii="Garamond" w:hAnsi="Garamond" w:cs="Times New Roman"/>
                <w:i/>
                <w:sz w:val="23"/>
                <w:szCs w:val="23"/>
              </w:rPr>
            </w:pPr>
            <w:r w:rsidRPr="00957F3D">
              <w:rPr>
                <w:rFonts w:ascii="Garamond" w:hAnsi="Garamond" w:cs="Times New Roman"/>
                <w:i/>
                <w:sz w:val="23"/>
                <w:szCs w:val="23"/>
              </w:rPr>
              <w:t>Tue</w:t>
            </w:r>
            <w:r w:rsidRPr="00957F3D">
              <w:rPr>
                <w:rFonts w:ascii="Garamond" w:hAnsi="Garamond" w:cs="Times New Roman"/>
                <w:i/>
                <w:sz w:val="23"/>
                <w:szCs w:val="23"/>
              </w:rPr>
              <w:tab/>
              <w:t>3/1</w:t>
            </w:r>
            <w:r w:rsidR="00522EEC">
              <w:rPr>
                <w:rFonts w:ascii="Garamond" w:hAnsi="Garamond" w:cs="Times New Roman"/>
                <w:i/>
                <w:sz w:val="23"/>
                <w:szCs w:val="23"/>
              </w:rPr>
              <w:t>7</w:t>
            </w:r>
          </w:p>
        </w:tc>
        <w:tc>
          <w:tcPr>
            <w:tcW w:w="3610" w:type="dxa"/>
            <w:shd w:val="pct12" w:color="auto" w:fill="auto"/>
            <w:vAlign w:val="center"/>
          </w:tcPr>
          <w:p w14:paraId="2162BEC0" w14:textId="6B013EC6" w:rsidR="00F969E5" w:rsidRPr="00957F3D" w:rsidRDefault="00F969E5" w:rsidP="00F969E5">
            <w:pPr>
              <w:rPr>
                <w:rFonts w:ascii="Garamond" w:hAnsi="Garamond" w:cs="Times New Roman"/>
                <w:sz w:val="23"/>
                <w:szCs w:val="23"/>
              </w:rPr>
            </w:pPr>
            <w:r w:rsidRPr="00957F3D">
              <w:rPr>
                <w:rFonts w:ascii="Garamond" w:hAnsi="Garamond" w:cs="Times New Roman"/>
                <w:sz w:val="23"/>
                <w:szCs w:val="23"/>
              </w:rPr>
              <w:t>Hubris and Hamartia</w:t>
            </w:r>
          </w:p>
        </w:tc>
        <w:tc>
          <w:tcPr>
            <w:tcW w:w="4313" w:type="dxa"/>
            <w:shd w:val="pct12" w:color="auto" w:fill="auto"/>
            <w:vAlign w:val="center"/>
          </w:tcPr>
          <w:p w14:paraId="5BDEC450" w14:textId="39C60C13" w:rsidR="00F969E5" w:rsidRPr="00957F3D" w:rsidRDefault="009676B4" w:rsidP="00F969E5">
            <w:pPr>
              <w:rPr>
                <w:rFonts w:ascii="Garamond" w:hAnsi="Garamond" w:cs="Times New Roman"/>
                <w:sz w:val="23"/>
                <w:szCs w:val="23"/>
              </w:rPr>
            </w:pPr>
            <w:r w:rsidRPr="004A2303">
              <w:rPr>
                <w:rFonts w:ascii="Garamond" w:hAnsi="Garamond" w:cs="Times New Roman"/>
                <w:i/>
                <w:sz w:val="23"/>
                <w:szCs w:val="23"/>
              </w:rPr>
              <w:t>Macbeth</w:t>
            </w:r>
            <w:r w:rsidRPr="00957F3D">
              <w:rPr>
                <w:rFonts w:ascii="Garamond" w:hAnsi="Garamond" w:cs="Times New Roman"/>
                <w:sz w:val="23"/>
                <w:szCs w:val="23"/>
              </w:rPr>
              <w:t>, Act IV</w:t>
            </w:r>
          </w:p>
        </w:tc>
      </w:tr>
      <w:tr w:rsidR="00F969E5" w:rsidRPr="00957F3D" w14:paraId="42EE898B" w14:textId="0C1E0E94" w:rsidTr="003A25E2">
        <w:tc>
          <w:tcPr>
            <w:tcW w:w="1427" w:type="dxa"/>
            <w:shd w:val="pct12" w:color="auto" w:fill="auto"/>
            <w:vAlign w:val="center"/>
          </w:tcPr>
          <w:p w14:paraId="5F61B877" w14:textId="57815315" w:rsidR="00F969E5" w:rsidRPr="00957F3D" w:rsidRDefault="00F969E5" w:rsidP="00F969E5">
            <w:pPr>
              <w:rPr>
                <w:rFonts w:ascii="Garamond" w:hAnsi="Garamond" w:cs="Times New Roman"/>
                <w:i/>
                <w:sz w:val="23"/>
                <w:szCs w:val="23"/>
              </w:rPr>
            </w:pPr>
            <w:r w:rsidRPr="00957F3D">
              <w:rPr>
                <w:rFonts w:ascii="Garamond" w:hAnsi="Garamond" w:cs="Times New Roman"/>
                <w:i/>
                <w:sz w:val="23"/>
                <w:szCs w:val="23"/>
              </w:rPr>
              <w:t>Wed</w:t>
            </w:r>
            <w:r w:rsidRPr="00957F3D">
              <w:rPr>
                <w:rFonts w:ascii="Garamond" w:hAnsi="Garamond" w:cs="Times New Roman"/>
                <w:i/>
                <w:sz w:val="23"/>
                <w:szCs w:val="23"/>
              </w:rPr>
              <w:tab/>
              <w:t>3</w:t>
            </w:r>
            <w:r w:rsidR="00522EEC">
              <w:rPr>
                <w:rFonts w:ascii="Garamond" w:hAnsi="Garamond" w:cs="Times New Roman"/>
                <w:i/>
                <w:sz w:val="23"/>
                <w:szCs w:val="23"/>
              </w:rPr>
              <w:t>/18</w:t>
            </w:r>
          </w:p>
        </w:tc>
        <w:tc>
          <w:tcPr>
            <w:tcW w:w="3610" w:type="dxa"/>
            <w:shd w:val="pct12" w:color="auto" w:fill="auto"/>
            <w:vAlign w:val="center"/>
          </w:tcPr>
          <w:p w14:paraId="046A51E3" w14:textId="0D3DB94E" w:rsidR="00F969E5" w:rsidRPr="00957F3D" w:rsidRDefault="00F969E5" w:rsidP="00F969E5">
            <w:pPr>
              <w:rPr>
                <w:rFonts w:ascii="Garamond" w:hAnsi="Garamond" w:cs="Times New Roman"/>
                <w:sz w:val="23"/>
                <w:szCs w:val="23"/>
              </w:rPr>
            </w:pPr>
            <w:r w:rsidRPr="00957F3D">
              <w:rPr>
                <w:rFonts w:ascii="Garamond" w:hAnsi="Garamond" w:cs="Times New Roman"/>
                <w:sz w:val="23"/>
                <w:szCs w:val="23"/>
              </w:rPr>
              <w:t>Modern Literary Criticism</w:t>
            </w:r>
          </w:p>
        </w:tc>
        <w:tc>
          <w:tcPr>
            <w:tcW w:w="4313" w:type="dxa"/>
            <w:shd w:val="pct12" w:color="auto" w:fill="auto"/>
            <w:vAlign w:val="center"/>
          </w:tcPr>
          <w:p w14:paraId="7821EB40" w14:textId="66B21EC6" w:rsidR="00F969E5" w:rsidRPr="00957F3D" w:rsidRDefault="004A2303" w:rsidP="00F969E5">
            <w:pPr>
              <w:rPr>
                <w:rFonts w:ascii="Garamond" w:hAnsi="Garamond" w:cs="Times New Roman"/>
                <w:sz w:val="23"/>
                <w:szCs w:val="23"/>
              </w:rPr>
            </w:pPr>
            <w:r>
              <w:rPr>
                <w:rFonts w:ascii="Garamond" w:hAnsi="Garamond" w:cs="Times New Roman"/>
                <w:sz w:val="23"/>
                <w:szCs w:val="23"/>
              </w:rPr>
              <w:t>Critical Essay TBA</w:t>
            </w:r>
          </w:p>
        </w:tc>
      </w:tr>
      <w:tr w:rsidR="00F969E5" w:rsidRPr="00957F3D" w14:paraId="54568A66" w14:textId="484AEBE3" w:rsidTr="003A25E2">
        <w:tc>
          <w:tcPr>
            <w:tcW w:w="1427" w:type="dxa"/>
            <w:shd w:val="pct12" w:color="auto" w:fill="auto"/>
            <w:vAlign w:val="center"/>
          </w:tcPr>
          <w:p w14:paraId="541F6AF1" w14:textId="08F78FC9" w:rsidR="00F969E5" w:rsidRPr="00957F3D" w:rsidRDefault="00F969E5" w:rsidP="00F969E5">
            <w:pPr>
              <w:rPr>
                <w:rFonts w:ascii="Garamond" w:hAnsi="Garamond" w:cs="Times New Roman"/>
                <w:i/>
                <w:sz w:val="23"/>
                <w:szCs w:val="23"/>
              </w:rPr>
            </w:pPr>
            <w:r w:rsidRPr="00957F3D">
              <w:rPr>
                <w:rFonts w:ascii="Garamond" w:hAnsi="Garamond" w:cs="Times New Roman"/>
                <w:i/>
                <w:sz w:val="23"/>
                <w:szCs w:val="23"/>
              </w:rPr>
              <w:t>Fri</w:t>
            </w:r>
            <w:r w:rsidRPr="00957F3D">
              <w:rPr>
                <w:rFonts w:ascii="Garamond" w:hAnsi="Garamond" w:cs="Times New Roman"/>
                <w:i/>
                <w:sz w:val="23"/>
                <w:szCs w:val="23"/>
              </w:rPr>
              <w:tab/>
              <w:t>3/</w:t>
            </w:r>
            <w:r w:rsidR="00522EEC">
              <w:rPr>
                <w:rFonts w:ascii="Garamond" w:hAnsi="Garamond" w:cs="Times New Roman"/>
                <w:i/>
                <w:sz w:val="23"/>
                <w:szCs w:val="23"/>
              </w:rPr>
              <w:t>20</w:t>
            </w:r>
          </w:p>
        </w:tc>
        <w:tc>
          <w:tcPr>
            <w:tcW w:w="3610" w:type="dxa"/>
            <w:shd w:val="pct12" w:color="auto" w:fill="auto"/>
            <w:vAlign w:val="center"/>
          </w:tcPr>
          <w:p w14:paraId="4E18A90B" w14:textId="7D32F746" w:rsidR="00F969E5" w:rsidRPr="00957F3D" w:rsidRDefault="00F969E5" w:rsidP="00F969E5">
            <w:pPr>
              <w:rPr>
                <w:rFonts w:ascii="Garamond" w:hAnsi="Garamond" w:cs="Times New Roman"/>
                <w:sz w:val="23"/>
                <w:szCs w:val="23"/>
              </w:rPr>
            </w:pPr>
            <w:r w:rsidRPr="00957F3D">
              <w:rPr>
                <w:rFonts w:ascii="Garamond" w:hAnsi="Garamond" w:cs="Times New Roman"/>
                <w:sz w:val="23"/>
                <w:szCs w:val="23"/>
              </w:rPr>
              <w:t>Denouement</w:t>
            </w:r>
            <w:r w:rsidR="00C855E4" w:rsidRPr="00957F3D">
              <w:rPr>
                <w:rFonts w:ascii="Garamond" w:hAnsi="Garamond" w:cs="Times New Roman"/>
                <w:sz w:val="23"/>
                <w:szCs w:val="23"/>
              </w:rPr>
              <w:t xml:space="preserve">; </w:t>
            </w:r>
            <w:r w:rsidR="00C855E4" w:rsidRPr="00957F3D">
              <w:rPr>
                <w:rFonts w:ascii="Garamond" w:hAnsi="Garamond" w:cs="Times New Roman"/>
                <w:b/>
                <w:sz w:val="23"/>
                <w:szCs w:val="23"/>
              </w:rPr>
              <w:t>Essay 2 (</w:t>
            </w:r>
            <w:r w:rsidR="008A6515">
              <w:rPr>
                <w:rFonts w:ascii="Garamond" w:hAnsi="Garamond" w:cs="Times New Roman"/>
                <w:b/>
                <w:i/>
                <w:sz w:val="23"/>
                <w:szCs w:val="23"/>
              </w:rPr>
              <w:t>Macbeth</w:t>
            </w:r>
            <w:r w:rsidR="00C855E4" w:rsidRPr="00957F3D">
              <w:rPr>
                <w:rFonts w:ascii="Garamond" w:hAnsi="Garamond" w:cs="Times New Roman"/>
                <w:b/>
                <w:sz w:val="23"/>
                <w:szCs w:val="23"/>
              </w:rPr>
              <w:t>) Proposals</w:t>
            </w:r>
          </w:p>
        </w:tc>
        <w:tc>
          <w:tcPr>
            <w:tcW w:w="4313" w:type="dxa"/>
            <w:shd w:val="pct12" w:color="auto" w:fill="auto"/>
            <w:vAlign w:val="center"/>
          </w:tcPr>
          <w:p w14:paraId="7D484432" w14:textId="061A1A5F" w:rsidR="00F969E5" w:rsidRPr="00957F3D" w:rsidRDefault="009676B4" w:rsidP="00F969E5">
            <w:pPr>
              <w:rPr>
                <w:rFonts w:ascii="Garamond" w:hAnsi="Garamond" w:cs="Times New Roman"/>
                <w:sz w:val="23"/>
                <w:szCs w:val="23"/>
              </w:rPr>
            </w:pPr>
            <w:r w:rsidRPr="004A2303">
              <w:rPr>
                <w:rFonts w:ascii="Garamond" w:hAnsi="Garamond" w:cs="Times New Roman"/>
                <w:i/>
                <w:sz w:val="23"/>
                <w:szCs w:val="23"/>
              </w:rPr>
              <w:t>Macbeth</w:t>
            </w:r>
            <w:r w:rsidRPr="00957F3D">
              <w:rPr>
                <w:rFonts w:ascii="Garamond" w:hAnsi="Garamond" w:cs="Times New Roman"/>
                <w:sz w:val="23"/>
                <w:szCs w:val="23"/>
              </w:rPr>
              <w:t>, Act V</w:t>
            </w:r>
          </w:p>
        </w:tc>
      </w:tr>
      <w:tr w:rsidR="00F969E5" w:rsidRPr="00957F3D" w14:paraId="33649592" w14:textId="586D1F1C" w:rsidTr="003A25E2">
        <w:tc>
          <w:tcPr>
            <w:tcW w:w="9350" w:type="dxa"/>
            <w:gridSpan w:val="3"/>
            <w:vAlign w:val="center"/>
          </w:tcPr>
          <w:p w14:paraId="6D4F5334" w14:textId="44320E14" w:rsidR="00F969E5" w:rsidRPr="00957F3D" w:rsidRDefault="00F969E5" w:rsidP="00F969E5">
            <w:pPr>
              <w:jc w:val="center"/>
              <w:rPr>
                <w:rFonts w:ascii="Garamond" w:hAnsi="Garamond" w:cs="Times New Roman"/>
                <w:b/>
                <w:sz w:val="23"/>
                <w:szCs w:val="23"/>
              </w:rPr>
            </w:pPr>
            <w:r w:rsidRPr="00957F3D">
              <w:rPr>
                <w:rFonts w:ascii="Garamond" w:hAnsi="Garamond" w:cs="Times New Roman"/>
                <w:b/>
                <w:sz w:val="23"/>
                <w:szCs w:val="23"/>
              </w:rPr>
              <w:t>Week Ninth:</w:t>
            </w:r>
            <w:r w:rsidR="00CB735D" w:rsidRPr="00957F3D">
              <w:rPr>
                <w:rFonts w:ascii="Garamond" w:hAnsi="Garamond" w:cs="Times New Roman"/>
                <w:b/>
                <w:sz w:val="23"/>
                <w:szCs w:val="23"/>
              </w:rPr>
              <w:t xml:space="preserve"> The Short Story</w:t>
            </w:r>
          </w:p>
        </w:tc>
      </w:tr>
      <w:tr w:rsidR="00F969E5" w:rsidRPr="00957F3D" w14:paraId="64E39E19" w14:textId="1737F086" w:rsidTr="003A25E2">
        <w:tc>
          <w:tcPr>
            <w:tcW w:w="1427" w:type="dxa"/>
            <w:vAlign w:val="center"/>
          </w:tcPr>
          <w:p w14:paraId="34CAD895" w14:textId="534E1C02" w:rsidR="00F969E5" w:rsidRPr="00957F3D" w:rsidRDefault="00F969E5" w:rsidP="00F969E5">
            <w:pPr>
              <w:rPr>
                <w:rFonts w:ascii="Garamond" w:hAnsi="Garamond" w:cs="Times New Roman"/>
                <w:i/>
                <w:sz w:val="23"/>
                <w:szCs w:val="23"/>
              </w:rPr>
            </w:pPr>
            <w:r w:rsidRPr="00957F3D">
              <w:rPr>
                <w:rFonts w:ascii="Garamond" w:hAnsi="Garamond" w:cs="Times New Roman"/>
                <w:i/>
                <w:sz w:val="23"/>
                <w:szCs w:val="23"/>
              </w:rPr>
              <w:t>Tue</w:t>
            </w:r>
            <w:r w:rsidRPr="00957F3D">
              <w:rPr>
                <w:rFonts w:ascii="Garamond" w:hAnsi="Garamond" w:cs="Times New Roman"/>
                <w:i/>
                <w:sz w:val="23"/>
                <w:szCs w:val="23"/>
              </w:rPr>
              <w:tab/>
              <w:t>3/2</w:t>
            </w:r>
            <w:r w:rsidR="00522EEC">
              <w:rPr>
                <w:rFonts w:ascii="Garamond" w:hAnsi="Garamond" w:cs="Times New Roman"/>
                <w:i/>
                <w:sz w:val="23"/>
                <w:szCs w:val="23"/>
              </w:rPr>
              <w:t>4</w:t>
            </w:r>
          </w:p>
        </w:tc>
        <w:tc>
          <w:tcPr>
            <w:tcW w:w="3610" w:type="dxa"/>
            <w:vAlign w:val="center"/>
          </w:tcPr>
          <w:p w14:paraId="3C03B188" w14:textId="29C179B4" w:rsidR="00F969E5" w:rsidRPr="00957F3D" w:rsidRDefault="00C855E4" w:rsidP="00F969E5">
            <w:pPr>
              <w:rPr>
                <w:rFonts w:ascii="Garamond" w:hAnsi="Garamond" w:cs="Times New Roman"/>
                <w:sz w:val="23"/>
                <w:szCs w:val="23"/>
              </w:rPr>
            </w:pPr>
            <w:r w:rsidRPr="00957F3D">
              <w:rPr>
                <w:rFonts w:ascii="Garamond" w:hAnsi="Garamond" w:cs="Times New Roman"/>
                <w:sz w:val="23"/>
                <w:szCs w:val="23"/>
              </w:rPr>
              <w:t>Allegory</w:t>
            </w:r>
          </w:p>
        </w:tc>
        <w:tc>
          <w:tcPr>
            <w:tcW w:w="4313" w:type="dxa"/>
            <w:vAlign w:val="center"/>
          </w:tcPr>
          <w:p w14:paraId="5812F741" w14:textId="13A6D0E1" w:rsidR="00F969E5" w:rsidRPr="00957F3D" w:rsidRDefault="00C855E4" w:rsidP="00F969E5">
            <w:pPr>
              <w:rPr>
                <w:rFonts w:ascii="Garamond" w:hAnsi="Garamond" w:cs="Times New Roman"/>
                <w:sz w:val="23"/>
                <w:szCs w:val="23"/>
              </w:rPr>
            </w:pPr>
            <w:r w:rsidRPr="00957F3D">
              <w:rPr>
                <w:rFonts w:ascii="Garamond" w:hAnsi="Garamond" w:cs="Times New Roman"/>
                <w:sz w:val="23"/>
                <w:szCs w:val="23"/>
              </w:rPr>
              <w:t>Nathaniel Hawthorne, “Young Goodman Brown”</w:t>
            </w:r>
          </w:p>
        </w:tc>
      </w:tr>
      <w:tr w:rsidR="00F969E5" w:rsidRPr="00957F3D" w14:paraId="0F408614" w14:textId="6AA469C1" w:rsidTr="003A25E2">
        <w:tc>
          <w:tcPr>
            <w:tcW w:w="1427" w:type="dxa"/>
            <w:vAlign w:val="center"/>
          </w:tcPr>
          <w:p w14:paraId="0B351A59" w14:textId="5B22A41D" w:rsidR="00F969E5" w:rsidRPr="00957F3D" w:rsidRDefault="00F969E5" w:rsidP="00F969E5">
            <w:pPr>
              <w:rPr>
                <w:rFonts w:ascii="Garamond" w:hAnsi="Garamond" w:cs="Times New Roman"/>
                <w:i/>
                <w:sz w:val="23"/>
                <w:szCs w:val="23"/>
              </w:rPr>
            </w:pPr>
            <w:r w:rsidRPr="00957F3D">
              <w:rPr>
                <w:rFonts w:ascii="Garamond" w:hAnsi="Garamond" w:cs="Times New Roman"/>
                <w:i/>
                <w:sz w:val="23"/>
                <w:szCs w:val="23"/>
              </w:rPr>
              <w:t>Wed</w:t>
            </w:r>
            <w:r w:rsidRPr="00957F3D">
              <w:rPr>
                <w:rFonts w:ascii="Garamond" w:hAnsi="Garamond" w:cs="Times New Roman"/>
                <w:i/>
                <w:sz w:val="23"/>
                <w:szCs w:val="23"/>
              </w:rPr>
              <w:tab/>
              <w:t>3/2</w:t>
            </w:r>
            <w:r w:rsidR="00522EEC">
              <w:rPr>
                <w:rFonts w:ascii="Garamond" w:hAnsi="Garamond" w:cs="Times New Roman"/>
                <w:i/>
                <w:sz w:val="23"/>
                <w:szCs w:val="23"/>
              </w:rPr>
              <w:t>5</w:t>
            </w:r>
          </w:p>
        </w:tc>
        <w:tc>
          <w:tcPr>
            <w:tcW w:w="3610" w:type="dxa"/>
            <w:vAlign w:val="center"/>
          </w:tcPr>
          <w:p w14:paraId="4BE2718B" w14:textId="68B83936" w:rsidR="00F969E5" w:rsidRPr="00957F3D" w:rsidRDefault="00C855E4" w:rsidP="00F969E5">
            <w:pPr>
              <w:rPr>
                <w:rFonts w:ascii="Garamond" w:hAnsi="Garamond" w:cs="Times New Roman"/>
                <w:b/>
                <w:sz w:val="23"/>
                <w:szCs w:val="23"/>
              </w:rPr>
            </w:pPr>
            <w:r w:rsidRPr="00957F3D">
              <w:rPr>
                <w:rFonts w:ascii="Garamond" w:hAnsi="Garamond" w:cs="Times New Roman"/>
                <w:b/>
                <w:sz w:val="23"/>
                <w:szCs w:val="23"/>
              </w:rPr>
              <w:t>Peer Review for Essay 2</w:t>
            </w:r>
          </w:p>
        </w:tc>
        <w:tc>
          <w:tcPr>
            <w:tcW w:w="4313" w:type="dxa"/>
            <w:vAlign w:val="center"/>
          </w:tcPr>
          <w:p w14:paraId="4079F598" w14:textId="1455D7AD" w:rsidR="00F969E5" w:rsidRPr="008A6515" w:rsidRDefault="008A6515" w:rsidP="00F969E5">
            <w:pPr>
              <w:rPr>
                <w:rFonts w:ascii="Garamond" w:hAnsi="Garamond" w:cs="Times New Roman"/>
                <w:sz w:val="23"/>
                <w:szCs w:val="23"/>
              </w:rPr>
            </w:pPr>
            <w:r w:rsidRPr="008A6515">
              <w:rPr>
                <w:rFonts w:ascii="Garamond" w:hAnsi="Garamond" w:cs="Times New Roman"/>
                <w:sz w:val="23"/>
                <w:szCs w:val="23"/>
              </w:rPr>
              <w:t>James Baldwin, “Sonny’s Blues”</w:t>
            </w:r>
          </w:p>
        </w:tc>
      </w:tr>
      <w:tr w:rsidR="00F969E5" w:rsidRPr="00957F3D" w14:paraId="58FD406C" w14:textId="21CF91F3" w:rsidTr="003A25E2">
        <w:tc>
          <w:tcPr>
            <w:tcW w:w="1427" w:type="dxa"/>
            <w:vAlign w:val="center"/>
          </w:tcPr>
          <w:p w14:paraId="39645427" w14:textId="7A272CE4" w:rsidR="00F969E5" w:rsidRPr="00957F3D" w:rsidRDefault="00F969E5" w:rsidP="00F969E5">
            <w:pPr>
              <w:rPr>
                <w:rFonts w:ascii="Garamond" w:hAnsi="Garamond" w:cs="Times New Roman"/>
                <w:i/>
                <w:sz w:val="23"/>
                <w:szCs w:val="23"/>
              </w:rPr>
            </w:pPr>
            <w:r w:rsidRPr="00957F3D">
              <w:rPr>
                <w:rFonts w:ascii="Garamond" w:hAnsi="Garamond" w:cs="Times New Roman"/>
                <w:i/>
                <w:sz w:val="23"/>
                <w:szCs w:val="23"/>
              </w:rPr>
              <w:t>Fri</w:t>
            </w:r>
            <w:r w:rsidRPr="00957F3D">
              <w:rPr>
                <w:rFonts w:ascii="Garamond" w:hAnsi="Garamond" w:cs="Times New Roman"/>
                <w:i/>
                <w:sz w:val="23"/>
                <w:szCs w:val="23"/>
              </w:rPr>
              <w:tab/>
              <w:t>3/2</w:t>
            </w:r>
            <w:r w:rsidR="00522EEC">
              <w:rPr>
                <w:rFonts w:ascii="Garamond" w:hAnsi="Garamond" w:cs="Times New Roman"/>
                <w:i/>
                <w:sz w:val="23"/>
                <w:szCs w:val="23"/>
              </w:rPr>
              <w:t>7</w:t>
            </w:r>
          </w:p>
        </w:tc>
        <w:tc>
          <w:tcPr>
            <w:tcW w:w="3610" w:type="dxa"/>
            <w:vAlign w:val="center"/>
          </w:tcPr>
          <w:p w14:paraId="062B31E3" w14:textId="797AF2B7" w:rsidR="00F969E5" w:rsidRPr="00957F3D" w:rsidRDefault="00C855E4" w:rsidP="00F969E5">
            <w:pPr>
              <w:rPr>
                <w:rFonts w:ascii="Garamond" w:hAnsi="Garamond" w:cs="Times New Roman"/>
                <w:sz w:val="23"/>
                <w:szCs w:val="23"/>
              </w:rPr>
            </w:pPr>
            <w:r w:rsidRPr="00957F3D">
              <w:rPr>
                <w:rFonts w:ascii="Garamond" w:hAnsi="Garamond" w:cs="Times New Roman"/>
                <w:sz w:val="23"/>
                <w:szCs w:val="23"/>
              </w:rPr>
              <w:t>The Religious Sense</w:t>
            </w:r>
          </w:p>
        </w:tc>
        <w:tc>
          <w:tcPr>
            <w:tcW w:w="4313" w:type="dxa"/>
            <w:vAlign w:val="center"/>
          </w:tcPr>
          <w:p w14:paraId="331EE6ED" w14:textId="199DD116" w:rsidR="00F969E5" w:rsidRPr="008A6515" w:rsidRDefault="008A6515" w:rsidP="00F969E5">
            <w:pPr>
              <w:rPr>
                <w:rFonts w:ascii="Garamond" w:hAnsi="Garamond" w:cs="Times New Roman"/>
                <w:sz w:val="23"/>
                <w:szCs w:val="23"/>
              </w:rPr>
            </w:pPr>
            <w:r w:rsidRPr="008A6515">
              <w:rPr>
                <w:rFonts w:ascii="Garamond" w:hAnsi="Garamond" w:cs="Times New Roman"/>
                <w:sz w:val="23"/>
                <w:szCs w:val="23"/>
              </w:rPr>
              <w:t>Baldwin, cont’</w:t>
            </w:r>
            <w:r>
              <w:rPr>
                <w:rFonts w:ascii="Garamond" w:hAnsi="Garamond" w:cs="Times New Roman"/>
                <w:sz w:val="23"/>
                <w:szCs w:val="23"/>
              </w:rPr>
              <w:t>d</w:t>
            </w:r>
            <w:r w:rsidRPr="008A6515">
              <w:rPr>
                <w:rFonts w:ascii="Garamond" w:hAnsi="Garamond" w:cs="Times New Roman"/>
                <w:sz w:val="23"/>
                <w:szCs w:val="23"/>
              </w:rPr>
              <w:t>.</w:t>
            </w:r>
          </w:p>
        </w:tc>
      </w:tr>
      <w:tr w:rsidR="00F969E5" w:rsidRPr="00957F3D" w14:paraId="5B3CED3F" w14:textId="438DEF29" w:rsidTr="003A25E2">
        <w:tc>
          <w:tcPr>
            <w:tcW w:w="9350" w:type="dxa"/>
            <w:gridSpan w:val="3"/>
            <w:shd w:val="pct12" w:color="auto" w:fill="auto"/>
            <w:vAlign w:val="center"/>
          </w:tcPr>
          <w:p w14:paraId="371CC24D" w14:textId="5E395B01" w:rsidR="00F969E5" w:rsidRPr="00957F3D" w:rsidRDefault="00526342" w:rsidP="00F969E5">
            <w:pPr>
              <w:jc w:val="center"/>
              <w:rPr>
                <w:rFonts w:ascii="Garamond" w:hAnsi="Garamond" w:cs="Times New Roman"/>
                <w:b/>
                <w:sz w:val="23"/>
                <w:szCs w:val="23"/>
              </w:rPr>
            </w:pPr>
            <w:r w:rsidRPr="00957F3D">
              <w:rPr>
                <w:rFonts w:ascii="Garamond" w:hAnsi="Garamond" w:cs="Times New Roman"/>
                <w:b/>
                <w:sz w:val="23"/>
                <w:szCs w:val="23"/>
              </w:rPr>
              <w:t>Week Tenth</w:t>
            </w:r>
          </w:p>
        </w:tc>
      </w:tr>
      <w:tr w:rsidR="00F969E5" w:rsidRPr="00957F3D" w14:paraId="325D249F" w14:textId="6556C59C" w:rsidTr="003A25E2">
        <w:tc>
          <w:tcPr>
            <w:tcW w:w="1427" w:type="dxa"/>
            <w:shd w:val="pct12" w:color="auto" w:fill="auto"/>
            <w:vAlign w:val="center"/>
          </w:tcPr>
          <w:p w14:paraId="4B6665D3" w14:textId="6264F9E1" w:rsidR="00F969E5" w:rsidRPr="00957F3D" w:rsidRDefault="00F969E5" w:rsidP="00F969E5">
            <w:pPr>
              <w:rPr>
                <w:rFonts w:ascii="Garamond" w:hAnsi="Garamond" w:cs="Times New Roman"/>
                <w:i/>
                <w:sz w:val="23"/>
                <w:szCs w:val="23"/>
              </w:rPr>
            </w:pPr>
            <w:r w:rsidRPr="00957F3D">
              <w:rPr>
                <w:rFonts w:ascii="Garamond" w:hAnsi="Garamond" w:cs="Times New Roman"/>
                <w:i/>
                <w:sz w:val="23"/>
                <w:szCs w:val="23"/>
              </w:rPr>
              <w:t>Tue</w:t>
            </w:r>
            <w:r w:rsidRPr="00957F3D">
              <w:rPr>
                <w:rFonts w:ascii="Garamond" w:hAnsi="Garamond" w:cs="Times New Roman"/>
                <w:i/>
                <w:sz w:val="23"/>
                <w:szCs w:val="23"/>
              </w:rPr>
              <w:tab/>
            </w:r>
            <w:r w:rsidR="00522EEC">
              <w:rPr>
                <w:rFonts w:ascii="Garamond" w:hAnsi="Garamond" w:cs="Times New Roman"/>
                <w:i/>
                <w:sz w:val="23"/>
                <w:szCs w:val="23"/>
              </w:rPr>
              <w:t>3/31</w:t>
            </w:r>
          </w:p>
        </w:tc>
        <w:tc>
          <w:tcPr>
            <w:tcW w:w="3610" w:type="dxa"/>
            <w:shd w:val="pct12" w:color="auto" w:fill="auto"/>
            <w:vAlign w:val="center"/>
          </w:tcPr>
          <w:p w14:paraId="1ACE51BB" w14:textId="28236B8D" w:rsidR="00F969E5" w:rsidRPr="00957F3D" w:rsidRDefault="00C855E4" w:rsidP="00F969E5">
            <w:pPr>
              <w:rPr>
                <w:rFonts w:ascii="Garamond" w:hAnsi="Garamond" w:cs="Times New Roman"/>
                <w:sz w:val="23"/>
                <w:szCs w:val="23"/>
              </w:rPr>
            </w:pPr>
            <w:r w:rsidRPr="00957F3D">
              <w:rPr>
                <w:rFonts w:ascii="Garamond" w:hAnsi="Garamond" w:cs="Times New Roman"/>
                <w:b/>
                <w:sz w:val="23"/>
                <w:szCs w:val="23"/>
              </w:rPr>
              <w:t>Essay 2 due</w:t>
            </w:r>
            <w:r w:rsidR="007B0E88">
              <w:rPr>
                <w:rFonts w:ascii="Garamond" w:hAnsi="Garamond" w:cs="Times New Roman"/>
                <w:b/>
                <w:sz w:val="23"/>
                <w:szCs w:val="23"/>
              </w:rPr>
              <w:t>;</w:t>
            </w:r>
            <w:r w:rsidR="007B0E88" w:rsidRPr="00957F3D">
              <w:rPr>
                <w:rFonts w:ascii="Garamond" w:hAnsi="Garamond" w:cs="Times New Roman"/>
                <w:sz w:val="23"/>
                <w:szCs w:val="23"/>
              </w:rPr>
              <w:t xml:space="preserve"> Epiphany</w:t>
            </w:r>
          </w:p>
        </w:tc>
        <w:tc>
          <w:tcPr>
            <w:tcW w:w="4313" w:type="dxa"/>
            <w:shd w:val="pct12" w:color="auto" w:fill="auto"/>
            <w:vAlign w:val="center"/>
          </w:tcPr>
          <w:p w14:paraId="4CE7D002" w14:textId="215BA159" w:rsidR="00F969E5" w:rsidRPr="00957F3D" w:rsidRDefault="007B0E88" w:rsidP="00F969E5">
            <w:pPr>
              <w:rPr>
                <w:rFonts w:ascii="Garamond" w:hAnsi="Garamond" w:cs="Times New Roman"/>
                <w:sz w:val="23"/>
                <w:szCs w:val="23"/>
              </w:rPr>
            </w:pPr>
            <w:r>
              <w:rPr>
                <w:rFonts w:ascii="Garamond" w:hAnsi="Garamond" w:cs="Times New Roman"/>
                <w:sz w:val="23"/>
                <w:szCs w:val="23"/>
              </w:rPr>
              <w:t>James Joyce, “</w:t>
            </w:r>
            <w:proofErr w:type="spellStart"/>
            <w:r>
              <w:rPr>
                <w:rFonts w:ascii="Garamond" w:hAnsi="Garamond" w:cs="Times New Roman"/>
                <w:sz w:val="23"/>
                <w:szCs w:val="23"/>
              </w:rPr>
              <w:t>Araby</w:t>
            </w:r>
            <w:proofErr w:type="spellEnd"/>
            <w:r>
              <w:rPr>
                <w:rFonts w:ascii="Garamond" w:hAnsi="Garamond" w:cs="Times New Roman"/>
                <w:sz w:val="23"/>
                <w:szCs w:val="23"/>
              </w:rPr>
              <w:t>”</w:t>
            </w:r>
          </w:p>
        </w:tc>
      </w:tr>
      <w:tr w:rsidR="00F969E5" w:rsidRPr="00957F3D" w14:paraId="13BD43EA" w14:textId="7423AA80" w:rsidTr="003A25E2">
        <w:tc>
          <w:tcPr>
            <w:tcW w:w="1427" w:type="dxa"/>
            <w:shd w:val="pct12" w:color="auto" w:fill="auto"/>
            <w:vAlign w:val="center"/>
          </w:tcPr>
          <w:p w14:paraId="3A52C0DA" w14:textId="7973A4A4" w:rsidR="00F969E5" w:rsidRPr="00957F3D" w:rsidRDefault="00F969E5" w:rsidP="00F969E5">
            <w:pPr>
              <w:rPr>
                <w:rFonts w:ascii="Garamond" w:hAnsi="Garamond" w:cs="Times New Roman"/>
                <w:i/>
                <w:sz w:val="23"/>
                <w:szCs w:val="23"/>
              </w:rPr>
            </w:pPr>
            <w:r w:rsidRPr="00957F3D">
              <w:rPr>
                <w:rFonts w:ascii="Garamond" w:hAnsi="Garamond" w:cs="Times New Roman"/>
                <w:i/>
                <w:sz w:val="23"/>
                <w:szCs w:val="23"/>
              </w:rPr>
              <w:t>Wed</w:t>
            </w:r>
            <w:r w:rsidRPr="00957F3D">
              <w:rPr>
                <w:rFonts w:ascii="Garamond" w:hAnsi="Garamond" w:cs="Times New Roman"/>
                <w:i/>
                <w:sz w:val="23"/>
                <w:szCs w:val="23"/>
              </w:rPr>
              <w:tab/>
              <w:t>4/</w:t>
            </w:r>
            <w:r w:rsidR="00522EEC">
              <w:rPr>
                <w:rFonts w:ascii="Garamond" w:hAnsi="Garamond" w:cs="Times New Roman"/>
                <w:i/>
                <w:sz w:val="23"/>
                <w:szCs w:val="23"/>
              </w:rPr>
              <w:t>1</w:t>
            </w:r>
          </w:p>
        </w:tc>
        <w:tc>
          <w:tcPr>
            <w:tcW w:w="3610" w:type="dxa"/>
            <w:shd w:val="pct12" w:color="auto" w:fill="auto"/>
            <w:vAlign w:val="center"/>
          </w:tcPr>
          <w:p w14:paraId="50A421C4" w14:textId="0B5EA491" w:rsidR="00F969E5" w:rsidRPr="00957F3D" w:rsidRDefault="00F969E5" w:rsidP="00F969E5">
            <w:pPr>
              <w:rPr>
                <w:rFonts w:ascii="Garamond" w:hAnsi="Garamond" w:cs="Times New Roman"/>
                <w:sz w:val="23"/>
                <w:szCs w:val="23"/>
              </w:rPr>
            </w:pPr>
          </w:p>
        </w:tc>
        <w:tc>
          <w:tcPr>
            <w:tcW w:w="4313" w:type="dxa"/>
            <w:shd w:val="pct12" w:color="auto" w:fill="auto"/>
            <w:vAlign w:val="center"/>
          </w:tcPr>
          <w:p w14:paraId="1750DF2C" w14:textId="3E4999C1" w:rsidR="00F969E5" w:rsidRPr="00957F3D" w:rsidRDefault="007B0E88" w:rsidP="00F969E5">
            <w:pPr>
              <w:rPr>
                <w:rFonts w:ascii="Garamond" w:hAnsi="Garamond" w:cs="Times New Roman"/>
                <w:sz w:val="23"/>
                <w:szCs w:val="23"/>
              </w:rPr>
            </w:pPr>
            <w:r>
              <w:rPr>
                <w:rFonts w:ascii="Garamond" w:hAnsi="Garamond" w:cs="Times New Roman"/>
                <w:sz w:val="23"/>
                <w:szCs w:val="23"/>
              </w:rPr>
              <w:t>Shirley Jackson, “The Lottery”</w:t>
            </w:r>
          </w:p>
        </w:tc>
      </w:tr>
      <w:tr w:rsidR="00F969E5" w:rsidRPr="00957F3D" w14:paraId="49FE3194" w14:textId="148E5967" w:rsidTr="003A25E2">
        <w:tc>
          <w:tcPr>
            <w:tcW w:w="1427" w:type="dxa"/>
            <w:shd w:val="pct12" w:color="auto" w:fill="auto"/>
            <w:vAlign w:val="center"/>
          </w:tcPr>
          <w:p w14:paraId="5EE31DE1" w14:textId="21B14A5B" w:rsidR="00F969E5" w:rsidRPr="00957F3D" w:rsidRDefault="00F969E5" w:rsidP="00F969E5">
            <w:pPr>
              <w:rPr>
                <w:rFonts w:ascii="Garamond" w:hAnsi="Garamond" w:cs="Times New Roman"/>
                <w:i/>
                <w:sz w:val="23"/>
                <w:szCs w:val="23"/>
              </w:rPr>
            </w:pPr>
            <w:r w:rsidRPr="00957F3D">
              <w:rPr>
                <w:rFonts w:ascii="Garamond" w:hAnsi="Garamond" w:cs="Times New Roman"/>
                <w:i/>
                <w:sz w:val="23"/>
                <w:szCs w:val="23"/>
              </w:rPr>
              <w:t>Fri</w:t>
            </w:r>
            <w:r w:rsidRPr="00957F3D">
              <w:rPr>
                <w:rFonts w:ascii="Garamond" w:hAnsi="Garamond" w:cs="Times New Roman"/>
                <w:i/>
                <w:sz w:val="23"/>
                <w:szCs w:val="23"/>
              </w:rPr>
              <w:tab/>
              <w:t>4/</w:t>
            </w:r>
            <w:r w:rsidR="00522EEC">
              <w:rPr>
                <w:rFonts w:ascii="Garamond" w:hAnsi="Garamond" w:cs="Times New Roman"/>
                <w:i/>
                <w:sz w:val="23"/>
                <w:szCs w:val="23"/>
              </w:rPr>
              <w:t>3</w:t>
            </w:r>
          </w:p>
        </w:tc>
        <w:tc>
          <w:tcPr>
            <w:tcW w:w="3610" w:type="dxa"/>
            <w:shd w:val="pct12" w:color="auto" w:fill="auto"/>
            <w:vAlign w:val="center"/>
          </w:tcPr>
          <w:p w14:paraId="59AE9A53" w14:textId="62DF18E6" w:rsidR="00F969E5" w:rsidRPr="00957F3D" w:rsidRDefault="00F969E5" w:rsidP="00F969E5">
            <w:pPr>
              <w:rPr>
                <w:rFonts w:ascii="Garamond" w:hAnsi="Garamond" w:cs="Times New Roman"/>
                <w:sz w:val="23"/>
                <w:szCs w:val="23"/>
              </w:rPr>
            </w:pPr>
          </w:p>
        </w:tc>
        <w:tc>
          <w:tcPr>
            <w:tcW w:w="4313" w:type="dxa"/>
            <w:shd w:val="pct12" w:color="auto" w:fill="auto"/>
            <w:vAlign w:val="center"/>
          </w:tcPr>
          <w:p w14:paraId="340883A9" w14:textId="1043943D" w:rsidR="00F969E5" w:rsidRPr="00957F3D" w:rsidRDefault="007B0E88" w:rsidP="00F969E5">
            <w:pPr>
              <w:rPr>
                <w:rFonts w:ascii="Garamond" w:hAnsi="Garamond" w:cs="Times New Roman"/>
                <w:sz w:val="23"/>
                <w:szCs w:val="23"/>
              </w:rPr>
            </w:pPr>
            <w:r>
              <w:rPr>
                <w:rFonts w:ascii="Garamond" w:hAnsi="Garamond" w:cs="Times New Roman"/>
                <w:sz w:val="23"/>
                <w:szCs w:val="23"/>
              </w:rPr>
              <w:t>John Cheever, “The Swimmer”</w:t>
            </w:r>
          </w:p>
        </w:tc>
      </w:tr>
      <w:tr w:rsidR="00F969E5" w:rsidRPr="00957F3D" w14:paraId="7ED3AB82" w14:textId="45AFA98F" w:rsidTr="003A25E2">
        <w:tc>
          <w:tcPr>
            <w:tcW w:w="9350" w:type="dxa"/>
            <w:gridSpan w:val="3"/>
            <w:vAlign w:val="center"/>
          </w:tcPr>
          <w:p w14:paraId="7F08B181" w14:textId="46404FA9" w:rsidR="00F969E5" w:rsidRPr="00957F3D" w:rsidRDefault="00F969E5" w:rsidP="00F969E5">
            <w:pPr>
              <w:jc w:val="center"/>
              <w:rPr>
                <w:rFonts w:ascii="Garamond" w:hAnsi="Garamond" w:cs="Times New Roman"/>
                <w:b/>
                <w:sz w:val="23"/>
                <w:szCs w:val="23"/>
              </w:rPr>
            </w:pPr>
            <w:r w:rsidRPr="00957F3D">
              <w:rPr>
                <w:rFonts w:ascii="Garamond" w:hAnsi="Garamond" w:cs="Times New Roman"/>
                <w:b/>
                <w:sz w:val="23"/>
                <w:szCs w:val="23"/>
              </w:rPr>
              <w:t>Week Eleventh:</w:t>
            </w:r>
            <w:r w:rsidR="00C855E4" w:rsidRPr="00957F3D">
              <w:rPr>
                <w:rFonts w:ascii="Garamond" w:hAnsi="Garamond" w:cs="Times New Roman"/>
                <w:b/>
                <w:sz w:val="23"/>
                <w:szCs w:val="23"/>
              </w:rPr>
              <w:t xml:space="preserve"> The Novel</w:t>
            </w:r>
          </w:p>
        </w:tc>
      </w:tr>
      <w:tr w:rsidR="00F969E5" w:rsidRPr="00957F3D" w14:paraId="34DBD3E2" w14:textId="0B8EAAE9" w:rsidTr="003A25E2">
        <w:tc>
          <w:tcPr>
            <w:tcW w:w="1427" w:type="dxa"/>
            <w:vAlign w:val="center"/>
          </w:tcPr>
          <w:p w14:paraId="19678EBE" w14:textId="6D95EB8C" w:rsidR="00F969E5" w:rsidRPr="00957F3D" w:rsidRDefault="00F969E5" w:rsidP="00F969E5">
            <w:pPr>
              <w:rPr>
                <w:rFonts w:ascii="Garamond" w:hAnsi="Garamond" w:cs="Times New Roman"/>
                <w:i/>
                <w:sz w:val="23"/>
                <w:szCs w:val="23"/>
              </w:rPr>
            </w:pPr>
            <w:r w:rsidRPr="00957F3D">
              <w:rPr>
                <w:rFonts w:ascii="Garamond" w:hAnsi="Garamond" w:cs="Times New Roman"/>
                <w:i/>
                <w:sz w:val="23"/>
                <w:szCs w:val="23"/>
              </w:rPr>
              <w:t>Tue</w:t>
            </w:r>
            <w:r w:rsidRPr="00957F3D">
              <w:rPr>
                <w:rFonts w:ascii="Garamond" w:hAnsi="Garamond" w:cs="Times New Roman"/>
                <w:i/>
                <w:sz w:val="23"/>
                <w:szCs w:val="23"/>
              </w:rPr>
              <w:tab/>
              <w:t>4/</w:t>
            </w:r>
            <w:r w:rsidR="00522EEC">
              <w:rPr>
                <w:rFonts w:ascii="Garamond" w:hAnsi="Garamond" w:cs="Times New Roman"/>
                <w:i/>
                <w:sz w:val="23"/>
                <w:szCs w:val="23"/>
              </w:rPr>
              <w:t>7</w:t>
            </w:r>
          </w:p>
        </w:tc>
        <w:tc>
          <w:tcPr>
            <w:tcW w:w="3610" w:type="dxa"/>
            <w:vAlign w:val="center"/>
          </w:tcPr>
          <w:p w14:paraId="4746A8A2" w14:textId="2C01E64D" w:rsidR="00F969E5" w:rsidRPr="00957F3D" w:rsidRDefault="00C855E4" w:rsidP="00F969E5">
            <w:pPr>
              <w:rPr>
                <w:rFonts w:ascii="Garamond" w:hAnsi="Garamond" w:cs="Times New Roman"/>
                <w:sz w:val="23"/>
                <w:szCs w:val="23"/>
              </w:rPr>
            </w:pPr>
            <w:r w:rsidRPr="00957F3D">
              <w:rPr>
                <w:rFonts w:ascii="Garamond" w:hAnsi="Garamond" w:cs="Times New Roman"/>
                <w:sz w:val="23"/>
                <w:szCs w:val="23"/>
              </w:rPr>
              <w:t>Introduction to Jane Austen</w:t>
            </w:r>
          </w:p>
        </w:tc>
        <w:tc>
          <w:tcPr>
            <w:tcW w:w="4313" w:type="dxa"/>
            <w:vAlign w:val="center"/>
          </w:tcPr>
          <w:p w14:paraId="7B3F68A9" w14:textId="17BB88ED" w:rsidR="00F969E5" w:rsidRPr="00957F3D" w:rsidRDefault="004A2303" w:rsidP="00F969E5">
            <w:pPr>
              <w:rPr>
                <w:rFonts w:ascii="Garamond" w:hAnsi="Garamond" w:cs="Times New Roman"/>
                <w:sz w:val="23"/>
                <w:szCs w:val="23"/>
              </w:rPr>
            </w:pPr>
            <w:r>
              <w:rPr>
                <w:rFonts w:ascii="Garamond" w:hAnsi="Garamond" w:cs="Times New Roman"/>
                <w:i/>
                <w:sz w:val="23"/>
                <w:szCs w:val="23"/>
              </w:rPr>
              <w:t>Emma</w:t>
            </w:r>
          </w:p>
        </w:tc>
      </w:tr>
      <w:tr w:rsidR="00F969E5" w:rsidRPr="00957F3D" w14:paraId="2248BA03" w14:textId="4A9F0831" w:rsidTr="003A25E2">
        <w:tc>
          <w:tcPr>
            <w:tcW w:w="1427" w:type="dxa"/>
            <w:vAlign w:val="center"/>
          </w:tcPr>
          <w:p w14:paraId="705C5C2A" w14:textId="0CDBD468" w:rsidR="00F969E5" w:rsidRPr="00957F3D" w:rsidRDefault="00F969E5" w:rsidP="00F969E5">
            <w:pPr>
              <w:rPr>
                <w:rFonts w:ascii="Garamond" w:hAnsi="Garamond" w:cs="Times New Roman"/>
                <w:i/>
                <w:sz w:val="23"/>
                <w:szCs w:val="23"/>
              </w:rPr>
            </w:pPr>
            <w:r w:rsidRPr="00957F3D">
              <w:rPr>
                <w:rFonts w:ascii="Garamond" w:hAnsi="Garamond" w:cs="Times New Roman"/>
                <w:i/>
                <w:sz w:val="23"/>
                <w:szCs w:val="23"/>
              </w:rPr>
              <w:t>Wed</w:t>
            </w:r>
            <w:r w:rsidRPr="00957F3D">
              <w:rPr>
                <w:rFonts w:ascii="Garamond" w:hAnsi="Garamond" w:cs="Times New Roman"/>
                <w:i/>
                <w:sz w:val="23"/>
                <w:szCs w:val="23"/>
              </w:rPr>
              <w:tab/>
              <w:t>4/</w:t>
            </w:r>
            <w:r w:rsidR="00522EEC">
              <w:rPr>
                <w:rFonts w:ascii="Garamond" w:hAnsi="Garamond" w:cs="Times New Roman"/>
                <w:i/>
                <w:sz w:val="23"/>
                <w:szCs w:val="23"/>
              </w:rPr>
              <w:t>8</w:t>
            </w:r>
          </w:p>
        </w:tc>
        <w:tc>
          <w:tcPr>
            <w:tcW w:w="3610" w:type="dxa"/>
            <w:vAlign w:val="center"/>
          </w:tcPr>
          <w:p w14:paraId="70A419F7" w14:textId="0CE5EE41" w:rsidR="00F969E5" w:rsidRPr="00957F3D" w:rsidRDefault="001216BB" w:rsidP="00F969E5">
            <w:pPr>
              <w:rPr>
                <w:rFonts w:ascii="Garamond" w:hAnsi="Garamond" w:cs="Times New Roman"/>
                <w:sz w:val="23"/>
                <w:szCs w:val="23"/>
              </w:rPr>
            </w:pPr>
            <w:r w:rsidRPr="00957F3D">
              <w:rPr>
                <w:rFonts w:ascii="Garamond" w:hAnsi="Garamond" w:cs="Times New Roman"/>
                <w:b/>
                <w:sz w:val="23"/>
                <w:szCs w:val="23"/>
              </w:rPr>
              <w:t>Final Research Essay Question, Preliminary Bibliography, and Working Thesis Due</w:t>
            </w:r>
            <w:r w:rsidRPr="00957F3D">
              <w:rPr>
                <w:rFonts w:ascii="Garamond" w:hAnsi="Garamond" w:cs="Times New Roman"/>
                <w:sz w:val="23"/>
                <w:szCs w:val="23"/>
              </w:rPr>
              <w:t xml:space="preserve"> </w:t>
            </w:r>
          </w:p>
        </w:tc>
        <w:tc>
          <w:tcPr>
            <w:tcW w:w="4313" w:type="dxa"/>
            <w:vAlign w:val="center"/>
          </w:tcPr>
          <w:p w14:paraId="520A0FC0" w14:textId="4778309D" w:rsidR="00F969E5" w:rsidRPr="00957F3D" w:rsidRDefault="004A2303" w:rsidP="00F969E5">
            <w:pPr>
              <w:rPr>
                <w:rFonts w:ascii="Garamond" w:hAnsi="Garamond" w:cs="Times New Roman"/>
                <w:sz w:val="23"/>
                <w:szCs w:val="23"/>
              </w:rPr>
            </w:pPr>
            <w:r>
              <w:rPr>
                <w:rFonts w:ascii="Garamond" w:hAnsi="Garamond" w:cs="Times New Roman"/>
                <w:i/>
                <w:sz w:val="23"/>
                <w:szCs w:val="23"/>
              </w:rPr>
              <w:t>Emma</w:t>
            </w:r>
          </w:p>
        </w:tc>
      </w:tr>
      <w:tr w:rsidR="00522EEC" w:rsidRPr="00957F3D" w14:paraId="5D74F8DE" w14:textId="77777777" w:rsidTr="003A25E2">
        <w:tc>
          <w:tcPr>
            <w:tcW w:w="9350" w:type="dxa"/>
            <w:gridSpan w:val="3"/>
            <w:shd w:val="pct12" w:color="auto" w:fill="auto"/>
            <w:vAlign w:val="center"/>
          </w:tcPr>
          <w:p w14:paraId="1C35F7ED" w14:textId="1DF94F23" w:rsidR="00522EEC" w:rsidRPr="00957F3D" w:rsidRDefault="00522EEC" w:rsidP="00522EEC">
            <w:pPr>
              <w:jc w:val="center"/>
              <w:rPr>
                <w:rFonts w:ascii="Garamond" w:hAnsi="Garamond" w:cs="Times New Roman"/>
                <w:b/>
                <w:sz w:val="23"/>
                <w:szCs w:val="23"/>
              </w:rPr>
            </w:pPr>
            <w:r>
              <w:rPr>
                <w:rFonts w:ascii="Garamond" w:hAnsi="Garamond" w:cs="Times New Roman"/>
                <w:b/>
                <w:sz w:val="23"/>
                <w:szCs w:val="23"/>
              </w:rPr>
              <w:t>Wed 4/8</w:t>
            </w:r>
            <w:r w:rsidRPr="00957F3D">
              <w:rPr>
                <w:rFonts w:ascii="Garamond" w:hAnsi="Garamond" w:cs="Times New Roman"/>
                <w:b/>
                <w:sz w:val="23"/>
                <w:szCs w:val="23"/>
              </w:rPr>
              <w:t>-</w:t>
            </w:r>
            <w:r>
              <w:rPr>
                <w:rFonts w:ascii="Garamond" w:hAnsi="Garamond" w:cs="Times New Roman"/>
                <w:b/>
                <w:sz w:val="23"/>
                <w:szCs w:val="23"/>
              </w:rPr>
              <w:t>Thu</w:t>
            </w:r>
            <w:r w:rsidRPr="00957F3D">
              <w:rPr>
                <w:rFonts w:ascii="Garamond" w:hAnsi="Garamond" w:cs="Times New Roman"/>
                <w:b/>
                <w:sz w:val="23"/>
                <w:szCs w:val="23"/>
              </w:rPr>
              <w:t xml:space="preserve"> 4/</w:t>
            </w:r>
            <w:r>
              <w:rPr>
                <w:rFonts w:ascii="Garamond" w:hAnsi="Garamond" w:cs="Times New Roman"/>
                <w:b/>
                <w:sz w:val="23"/>
                <w:szCs w:val="23"/>
              </w:rPr>
              <w:t>1</w:t>
            </w:r>
            <w:r w:rsidRPr="00957F3D">
              <w:rPr>
                <w:rFonts w:ascii="Garamond" w:hAnsi="Garamond" w:cs="Times New Roman"/>
                <w:b/>
                <w:sz w:val="23"/>
                <w:szCs w:val="23"/>
              </w:rPr>
              <w:t xml:space="preserve">6 – Spring Break: Read </w:t>
            </w:r>
            <w:r w:rsidR="004A2303">
              <w:rPr>
                <w:rFonts w:ascii="Garamond" w:hAnsi="Garamond" w:cs="Times New Roman"/>
                <w:b/>
                <w:i/>
                <w:sz w:val="23"/>
                <w:szCs w:val="23"/>
              </w:rPr>
              <w:t>Emma</w:t>
            </w:r>
            <w:r w:rsidRPr="00957F3D">
              <w:rPr>
                <w:rFonts w:ascii="Garamond" w:hAnsi="Garamond" w:cs="Times New Roman"/>
                <w:b/>
                <w:sz w:val="23"/>
                <w:szCs w:val="23"/>
              </w:rPr>
              <w:t xml:space="preserve"> and make space to think about your Research Papers</w:t>
            </w:r>
          </w:p>
        </w:tc>
      </w:tr>
      <w:tr w:rsidR="00522EEC" w:rsidRPr="00957F3D" w14:paraId="7DEB7AC7" w14:textId="733A8109" w:rsidTr="003A25E2">
        <w:tc>
          <w:tcPr>
            <w:tcW w:w="9350" w:type="dxa"/>
            <w:gridSpan w:val="3"/>
            <w:shd w:val="clear" w:color="auto" w:fill="FFFFFF" w:themeFill="background1"/>
            <w:vAlign w:val="center"/>
          </w:tcPr>
          <w:p w14:paraId="26752CE2" w14:textId="367BCF15" w:rsidR="00522EEC" w:rsidRPr="00957F3D" w:rsidRDefault="00522EEC" w:rsidP="00522EEC">
            <w:pPr>
              <w:jc w:val="center"/>
              <w:rPr>
                <w:rFonts w:ascii="Garamond" w:hAnsi="Garamond" w:cs="Times New Roman"/>
                <w:b/>
                <w:sz w:val="23"/>
                <w:szCs w:val="23"/>
              </w:rPr>
            </w:pPr>
            <w:r w:rsidRPr="00957F3D">
              <w:rPr>
                <w:rFonts w:ascii="Garamond" w:hAnsi="Garamond" w:cs="Times New Roman"/>
                <w:b/>
                <w:sz w:val="23"/>
                <w:szCs w:val="23"/>
              </w:rPr>
              <w:t>Week Twelfth</w:t>
            </w:r>
          </w:p>
        </w:tc>
      </w:tr>
      <w:tr w:rsidR="00522EEC" w:rsidRPr="00957F3D" w14:paraId="13785ABF" w14:textId="7847A241" w:rsidTr="003A25E2">
        <w:tc>
          <w:tcPr>
            <w:tcW w:w="1427" w:type="dxa"/>
            <w:shd w:val="clear" w:color="auto" w:fill="FFFFFF" w:themeFill="background1"/>
            <w:vAlign w:val="center"/>
          </w:tcPr>
          <w:p w14:paraId="4DD22F96" w14:textId="04B91F6D" w:rsidR="00522EEC" w:rsidRPr="004A2303" w:rsidRDefault="003A25E2" w:rsidP="00522EEC">
            <w:pPr>
              <w:rPr>
                <w:rFonts w:ascii="Garamond" w:hAnsi="Garamond" w:cs="Times New Roman"/>
                <w:i/>
                <w:strike/>
                <w:sz w:val="23"/>
                <w:szCs w:val="23"/>
              </w:rPr>
            </w:pPr>
            <w:r w:rsidRPr="004A2303">
              <w:rPr>
                <w:rFonts w:ascii="Garamond" w:hAnsi="Garamond" w:cs="Times New Roman"/>
                <w:i/>
                <w:strike/>
                <w:sz w:val="23"/>
                <w:szCs w:val="23"/>
              </w:rPr>
              <w:t>Fri</w:t>
            </w:r>
            <w:r w:rsidR="00522EEC" w:rsidRPr="004A2303">
              <w:rPr>
                <w:rFonts w:ascii="Garamond" w:hAnsi="Garamond" w:cs="Times New Roman"/>
                <w:i/>
                <w:strike/>
                <w:sz w:val="23"/>
                <w:szCs w:val="23"/>
              </w:rPr>
              <w:tab/>
              <w:t>4/1</w:t>
            </w:r>
            <w:r w:rsidRPr="004A2303">
              <w:rPr>
                <w:rFonts w:ascii="Garamond" w:hAnsi="Garamond" w:cs="Times New Roman"/>
                <w:i/>
                <w:strike/>
                <w:sz w:val="23"/>
                <w:szCs w:val="23"/>
              </w:rPr>
              <w:t>7</w:t>
            </w:r>
          </w:p>
        </w:tc>
        <w:tc>
          <w:tcPr>
            <w:tcW w:w="3610" w:type="dxa"/>
            <w:shd w:val="clear" w:color="auto" w:fill="FFFFFF" w:themeFill="background1"/>
            <w:vAlign w:val="center"/>
          </w:tcPr>
          <w:p w14:paraId="737A77A7" w14:textId="7E6ECC13" w:rsidR="00522EEC" w:rsidRPr="00957F3D" w:rsidRDefault="004A2303" w:rsidP="00522EEC">
            <w:pPr>
              <w:rPr>
                <w:rFonts w:ascii="Garamond" w:hAnsi="Garamond" w:cs="Times New Roman"/>
                <w:sz w:val="23"/>
                <w:szCs w:val="23"/>
              </w:rPr>
            </w:pPr>
            <w:r>
              <w:rPr>
                <w:rFonts w:ascii="Garamond" w:hAnsi="Garamond" w:cs="Times New Roman"/>
                <w:sz w:val="23"/>
                <w:szCs w:val="23"/>
              </w:rPr>
              <w:t>Class Canceled (Prof. Nolan on Tour)</w:t>
            </w:r>
          </w:p>
        </w:tc>
        <w:tc>
          <w:tcPr>
            <w:tcW w:w="4313" w:type="dxa"/>
            <w:shd w:val="clear" w:color="auto" w:fill="FFFFFF" w:themeFill="background1"/>
            <w:vAlign w:val="center"/>
          </w:tcPr>
          <w:p w14:paraId="6F2894BE" w14:textId="232FDB10" w:rsidR="00522EEC" w:rsidRPr="00957F3D" w:rsidRDefault="004A2303" w:rsidP="00522EEC">
            <w:pPr>
              <w:rPr>
                <w:rFonts w:ascii="Garamond" w:hAnsi="Garamond" w:cs="Times New Roman"/>
                <w:sz w:val="23"/>
                <w:szCs w:val="23"/>
              </w:rPr>
            </w:pPr>
            <w:r>
              <w:rPr>
                <w:rFonts w:ascii="Garamond" w:hAnsi="Garamond" w:cs="Times New Roman"/>
                <w:i/>
                <w:sz w:val="23"/>
                <w:szCs w:val="23"/>
              </w:rPr>
              <w:t>Emma</w:t>
            </w:r>
          </w:p>
        </w:tc>
      </w:tr>
      <w:tr w:rsidR="003A25E2" w:rsidRPr="00957F3D" w14:paraId="126C68EB" w14:textId="77777777" w:rsidTr="008A6515">
        <w:tc>
          <w:tcPr>
            <w:tcW w:w="9350" w:type="dxa"/>
            <w:gridSpan w:val="3"/>
            <w:shd w:val="pct12" w:color="auto" w:fill="auto"/>
            <w:vAlign w:val="center"/>
          </w:tcPr>
          <w:p w14:paraId="35081723" w14:textId="75B7A204" w:rsidR="003A25E2" w:rsidRPr="00957F3D" w:rsidRDefault="003A25E2" w:rsidP="003A25E2">
            <w:pPr>
              <w:jc w:val="center"/>
              <w:rPr>
                <w:rFonts w:ascii="Garamond" w:hAnsi="Garamond" w:cs="Times New Roman"/>
                <w:i/>
                <w:sz w:val="23"/>
                <w:szCs w:val="23"/>
              </w:rPr>
            </w:pPr>
            <w:r w:rsidRPr="00957F3D">
              <w:rPr>
                <w:rFonts w:ascii="Garamond" w:hAnsi="Garamond" w:cs="Times New Roman"/>
                <w:b/>
                <w:sz w:val="23"/>
                <w:szCs w:val="23"/>
              </w:rPr>
              <w:t>Week Thirteenth</w:t>
            </w:r>
          </w:p>
        </w:tc>
      </w:tr>
      <w:tr w:rsidR="00522EEC" w:rsidRPr="00957F3D" w14:paraId="66DCF1FB" w14:textId="02DF240E" w:rsidTr="003A25E2">
        <w:tc>
          <w:tcPr>
            <w:tcW w:w="1427" w:type="dxa"/>
            <w:shd w:val="pct12" w:color="auto" w:fill="auto"/>
            <w:vAlign w:val="center"/>
          </w:tcPr>
          <w:p w14:paraId="0B3E0F48" w14:textId="7A02D590" w:rsidR="00522EEC" w:rsidRPr="004A2303" w:rsidRDefault="003A25E2" w:rsidP="00522EEC">
            <w:pPr>
              <w:rPr>
                <w:rFonts w:ascii="Garamond" w:hAnsi="Garamond" w:cs="Times New Roman"/>
                <w:i/>
                <w:sz w:val="23"/>
                <w:szCs w:val="23"/>
              </w:rPr>
            </w:pPr>
            <w:r w:rsidRPr="004A2303">
              <w:rPr>
                <w:rFonts w:ascii="Garamond" w:hAnsi="Garamond" w:cs="Times New Roman"/>
                <w:i/>
                <w:sz w:val="23"/>
                <w:szCs w:val="23"/>
              </w:rPr>
              <w:t>Tue</w:t>
            </w:r>
            <w:r w:rsidR="00522EEC" w:rsidRPr="004A2303">
              <w:rPr>
                <w:rFonts w:ascii="Garamond" w:hAnsi="Garamond" w:cs="Times New Roman"/>
                <w:i/>
                <w:sz w:val="23"/>
                <w:szCs w:val="23"/>
              </w:rPr>
              <w:tab/>
              <w:t>4/</w:t>
            </w:r>
            <w:r w:rsidRPr="004A2303">
              <w:rPr>
                <w:rFonts w:ascii="Garamond" w:hAnsi="Garamond" w:cs="Times New Roman"/>
                <w:i/>
                <w:sz w:val="23"/>
                <w:szCs w:val="23"/>
              </w:rPr>
              <w:t>21</w:t>
            </w:r>
          </w:p>
        </w:tc>
        <w:tc>
          <w:tcPr>
            <w:tcW w:w="3610" w:type="dxa"/>
            <w:shd w:val="pct12" w:color="auto" w:fill="auto"/>
            <w:vAlign w:val="center"/>
          </w:tcPr>
          <w:p w14:paraId="7C072C9E" w14:textId="5BB94397" w:rsidR="00522EEC" w:rsidRPr="00E43C57" w:rsidRDefault="00522EEC" w:rsidP="00522EEC">
            <w:pPr>
              <w:rPr>
                <w:rFonts w:ascii="Garamond" w:hAnsi="Garamond" w:cs="Times New Roman"/>
                <w:b/>
                <w:sz w:val="23"/>
                <w:szCs w:val="23"/>
              </w:rPr>
            </w:pPr>
          </w:p>
        </w:tc>
        <w:tc>
          <w:tcPr>
            <w:tcW w:w="4313" w:type="dxa"/>
            <w:shd w:val="pct12" w:color="auto" w:fill="auto"/>
            <w:vAlign w:val="center"/>
          </w:tcPr>
          <w:p w14:paraId="4576D745" w14:textId="268C18E2" w:rsidR="00522EEC" w:rsidRPr="00957F3D" w:rsidRDefault="004A2303" w:rsidP="00522EEC">
            <w:pPr>
              <w:rPr>
                <w:rFonts w:ascii="Garamond" w:hAnsi="Garamond" w:cs="Times New Roman"/>
                <w:sz w:val="23"/>
                <w:szCs w:val="23"/>
              </w:rPr>
            </w:pPr>
            <w:r>
              <w:rPr>
                <w:rFonts w:ascii="Garamond" w:hAnsi="Garamond" w:cs="Times New Roman"/>
                <w:i/>
                <w:sz w:val="23"/>
                <w:szCs w:val="23"/>
              </w:rPr>
              <w:t>Emma</w:t>
            </w:r>
          </w:p>
        </w:tc>
      </w:tr>
      <w:tr w:rsidR="00522EEC" w:rsidRPr="00957F3D" w14:paraId="06E0F2D2" w14:textId="0B078309" w:rsidTr="003A25E2">
        <w:tc>
          <w:tcPr>
            <w:tcW w:w="1427" w:type="dxa"/>
            <w:shd w:val="pct12" w:color="auto" w:fill="auto"/>
            <w:vAlign w:val="center"/>
          </w:tcPr>
          <w:p w14:paraId="026C1151" w14:textId="47B2712D" w:rsidR="00522EEC" w:rsidRPr="00957F3D" w:rsidRDefault="003A25E2" w:rsidP="00522EEC">
            <w:pPr>
              <w:rPr>
                <w:rFonts w:ascii="Garamond" w:hAnsi="Garamond" w:cs="Times New Roman"/>
                <w:i/>
                <w:sz w:val="23"/>
                <w:szCs w:val="23"/>
              </w:rPr>
            </w:pPr>
            <w:r>
              <w:rPr>
                <w:rFonts w:ascii="Garamond" w:hAnsi="Garamond" w:cs="Times New Roman"/>
                <w:i/>
                <w:sz w:val="23"/>
                <w:szCs w:val="23"/>
              </w:rPr>
              <w:t>Wed</w:t>
            </w:r>
            <w:r w:rsidR="00522EEC" w:rsidRPr="00957F3D">
              <w:rPr>
                <w:rFonts w:ascii="Garamond" w:hAnsi="Garamond" w:cs="Times New Roman"/>
                <w:i/>
                <w:sz w:val="23"/>
                <w:szCs w:val="23"/>
              </w:rPr>
              <w:tab/>
              <w:t>4/</w:t>
            </w:r>
            <w:r>
              <w:rPr>
                <w:rFonts w:ascii="Garamond" w:hAnsi="Garamond" w:cs="Times New Roman"/>
                <w:i/>
                <w:sz w:val="23"/>
                <w:szCs w:val="23"/>
              </w:rPr>
              <w:t>22</w:t>
            </w:r>
          </w:p>
        </w:tc>
        <w:tc>
          <w:tcPr>
            <w:tcW w:w="3610" w:type="dxa"/>
            <w:shd w:val="pct12" w:color="auto" w:fill="auto"/>
            <w:vAlign w:val="center"/>
          </w:tcPr>
          <w:p w14:paraId="0AEBC1A1" w14:textId="16A1E41F" w:rsidR="00522EEC" w:rsidRPr="00957F3D" w:rsidRDefault="004A2303" w:rsidP="00522EEC">
            <w:pPr>
              <w:rPr>
                <w:rFonts w:ascii="Garamond" w:hAnsi="Garamond" w:cs="Times New Roman"/>
                <w:sz w:val="23"/>
                <w:szCs w:val="23"/>
              </w:rPr>
            </w:pPr>
            <w:r>
              <w:rPr>
                <w:rFonts w:ascii="Garamond" w:hAnsi="Garamond" w:cs="Times New Roman"/>
                <w:sz w:val="23"/>
                <w:szCs w:val="23"/>
              </w:rPr>
              <w:t>Free Indirect Discourse</w:t>
            </w:r>
          </w:p>
        </w:tc>
        <w:tc>
          <w:tcPr>
            <w:tcW w:w="4313" w:type="dxa"/>
            <w:shd w:val="pct12" w:color="auto" w:fill="auto"/>
            <w:vAlign w:val="center"/>
          </w:tcPr>
          <w:p w14:paraId="3A3A9F7A" w14:textId="00071133" w:rsidR="00522EEC" w:rsidRPr="00957F3D" w:rsidRDefault="004A2303" w:rsidP="00522EEC">
            <w:pPr>
              <w:rPr>
                <w:rFonts w:ascii="Garamond" w:hAnsi="Garamond" w:cs="Times New Roman"/>
                <w:i/>
                <w:sz w:val="23"/>
                <w:szCs w:val="23"/>
              </w:rPr>
            </w:pPr>
            <w:r>
              <w:rPr>
                <w:rFonts w:ascii="Garamond" w:hAnsi="Garamond" w:cs="Times New Roman"/>
                <w:i/>
                <w:sz w:val="23"/>
                <w:szCs w:val="23"/>
              </w:rPr>
              <w:t>Emma</w:t>
            </w:r>
          </w:p>
        </w:tc>
      </w:tr>
      <w:tr w:rsidR="00522EEC" w:rsidRPr="00957F3D" w14:paraId="1204F02C" w14:textId="7604CF6D" w:rsidTr="003A25E2">
        <w:tc>
          <w:tcPr>
            <w:tcW w:w="1427" w:type="dxa"/>
            <w:shd w:val="pct12" w:color="auto" w:fill="auto"/>
            <w:vAlign w:val="center"/>
          </w:tcPr>
          <w:p w14:paraId="7ED02413" w14:textId="59A1B6C2" w:rsidR="00522EEC" w:rsidRPr="00957F3D" w:rsidRDefault="003A25E2" w:rsidP="00522EEC">
            <w:pPr>
              <w:rPr>
                <w:rFonts w:ascii="Garamond" w:hAnsi="Garamond" w:cs="Times New Roman"/>
                <w:i/>
                <w:sz w:val="23"/>
                <w:szCs w:val="23"/>
              </w:rPr>
            </w:pPr>
            <w:r>
              <w:rPr>
                <w:rFonts w:ascii="Garamond" w:hAnsi="Garamond" w:cs="Times New Roman"/>
                <w:i/>
                <w:sz w:val="23"/>
                <w:szCs w:val="23"/>
              </w:rPr>
              <w:t>Fri</w:t>
            </w:r>
            <w:r w:rsidR="00522EEC" w:rsidRPr="00957F3D">
              <w:rPr>
                <w:rFonts w:ascii="Garamond" w:hAnsi="Garamond" w:cs="Times New Roman"/>
                <w:i/>
                <w:sz w:val="23"/>
                <w:szCs w:val="23"/>
              </w:rPr>
              <w:tab/>
            </w:r>
            <w:r>
              <w:rPr>
                <w:rFonts w:ascii="Garamond" w:hAnsi="Garamond" w:cs="Times New Roman"/>
                <w:i/>
                <w:sz w:val="23"/>
                <w:szCs w:val="23"/>
              </w:rPr>
              <w:t>4</w:t>
            </w:r>
            <w:r w:rsidR="00522EEC" w:rsidRPr="00957F3D">
              <w:rPr>
                <w:rFonts w:ascii="Garamond" w:hAnsi="Garamond" w:cs="Times New Roman"/>
                <w:i/>
                <w:sz w:val="23"/>
                <w:szCs w:val="23"/>
              </w:rPr>
              <w:t>/</w:t>
            </w:r>
            <w:r>
              <w:rPr>
                <w:rFonts w:ascii="Garamond" w:hAnsi="Garamond" w:cs="Times New Roman"/>
                <w:i/>
                <w:sz w:val="23"/>
                <w:szCs w:val="23"/>
              </w:rPr>
              <w:t>24</w:t>
            </w:r>
          </w:p>
        </w:tc>
        <w:tc>
          <w:tcPr>
            <w:tcW w:w="3610" w:type="dxa"/>
            <w:shd w:val="pct12" w:color="auto" w:fill="auto"/>
            <w:vAlign w:val="center"/>
          </w:tcPr>
          <w:p w14:paraId="0FC69688" w14:textId="27828330" w:rsidR="00522EEC" w:rsidRPr="00957F3D" w:rsidRDefault="004A2303" w:rsidP="00522EEC">
            <w:pPr>
              <w:rPr>
                <w:rFonts w:ascii="Garamond" w:hAnsi="Garamond" w:cs="Times New Roman"/>
                <w:sz w:val="23"/>
                <w:szCs w:val="23"/>
              </w:rPr>
            </w:pPr>
            <w:r>
              <w:rPr>
                <w:rFonts w:ascii="Garamond" w:hAnsi="Garamond" w:cs="Times New Roman"/>
                <w:b/>
                <w:sz w:val="23"/>
                <w:szCs w:val="23"/>
              </w:rPr>
              <w:t>F</w:t>
            </w:r>
            <w:r>
              <w:rPr>
                <w:rFonts w:ascii="Garamond" w:hAnsi="Garamond"/>
                <w:b/>
                <w:sz w:val="23"/>
                <w:szCs w:val="23"/>
              </w:rPr>
              <w:t>inal Research Essay Rough Drafts Due (I will send you my comments/edits during the break)</w:t>
            </w:r>
          </w:p>
        </w:tc>
        <w:tc>
          <w:tcPr>
            <w:tcW w:w="4313" w:type="dxa"/>
            <w:shd w:val="pct12" w:color="auto" w:fill="auto"/>
            <w:vAlign w:val="center"/>
          </w:tcPr>
          <w:p w14:paraId="31968D12" w14:textId="7FDA83AC" w:rsidR="00522EEC" w:rsidRPr="00957F3D" w:rsidRDefault="004A2303" w:rsidP="00522EEC">
            <w:pPr>
              <w:rPr>
                <w:rFonts w:ascii="Garamond" w:hAnsi="Garamond" w:cs="Times New Roman"/>
                <w:i/>
                <w:sz w:val="23"/>
                <w:szCs w:val="23"/>
              </w:rPr>
            </w:pPr>
            <w:r>
              <w:rPr>
                <w:rFonts w:ascii="Garamond" w:hAnsi="Garamond" w:cs="Times New Roman"/>
                <w:i/>
                <w:sz w:val="23"/>
                <w:szCs w:val="23"/>
              </w:rPr>
              <w:t>Emma</w:t>
            </w:r>
          </w:p>
        </w:tc>
      </w:tr>
      <w:tr w:rsidR="00522EEC" w:rsidRPr="00957F3D" w14:paraId="4EEA2447" w14:textId="01F2EB51" w:rsidTr="00E64105">
        <w:tc>
          <w:tcPr>
            <w:tcW w:w="9350" w:type="dxa"/>
            <w:gridSpan w:val="3"/>
            <w:shd w:val="clear" w:color="auto" w:fill="FFFFFF" w:themeFill="background1"/>
            <w:vAlign w:val="center"/>
          </w:tcPr>
          <w:p w14:paraId="5F3A2CD5" w14:textId="54B84352" w:rsidR="00522EEC" w:rsidRPr="00957F3D" w:rsidRDefault="00522EEC" w:rsidP="00522EEC">
            <w:pPr>
              <w:jc w:val="center"/>
              <w:rPr>
                <w:rFonts w:ascii="Garamond" w:hAnsi="Garamond" w:cs="Times New Roman"/>
                <w:b/>
                <w:sz w:val="23"/>
                <w:szCs w:val="23"/>
              </w:rPr>
            </w:pPr>
            <w:r w:rsidRPr="00957F3D">
              <w:rPr>
                <w:rFonts w:ascii="Garamond" w:hAnsi="Garamond" w:cs="Times New Roman"/>
                <w:b/>
                <w:sz w:val="23"/>
                <w:szCs w:val="23"/>
              </w:rPr>
              <w:t>Week Fourteenth</w:t>
            </w:r>
          </w:p>
        </w:tc>
      </w:tr>
      <w:tr w:rsidR="00E64105" w:rsidRPr="00957F3D" w14:paraId="518A3A37" w14:textId="77777777" w:rsidTr="00E64105">
        <w:tc>
          <w:tcPr>
            <w:tcW w:w="1427" w:type="dxa"/>
            <w:vAlign w:val="center"/>
          </w:tcPr>
          <w:p w14:paraId="5C5DCBE1" w14:textId="26FA8EC6" w:rsidR="00E64105" w:rsidRPr="00957F3D" w:rsidRDefault="00E64105" w:rsidP="00E64105">
            <w:pPr>
              <w:rPr>
                <w:rFonts w:ascii="Garamond" w:hAnsi="Garamond" w:cs="Times New Roman"/>
                <w:i/>
                <w:sz w:val="23"/>
                <w:szCs w:val="23"/>
              </w:rPr>
            </w:pPr>
            <w:r w:rsidRPr="00957F3D">
              <w:rPr>
                <w:rFonts w:ascii="Garamond" w:hAnsi="Garamond" w:cs="Times New Roman"/>
                <w:i/>
                <w:sz w:val="23"/>
                <w:szCs w:val="23"/>
              </w:rPr>
              <w:t>Tue</w:t>
            </w:r>
            <w:r w:rsidRPr="00957F3D">
              <w:rPr>
                <w:rFonts w:ascii="Garamond" w:hAnsi="Garamond" w:cs="Times New Roman"/>
                <w:i/>
                <w:sz w:val="23"/>
                <w:szCs w:val="23"/>
              </w:rPr>
              <w:tab/>
            </w:r>
            <w:r>
              <w:rPr>
                <w:rFonts w:ascii="Garamond" w:hAnsi="Garamond" w:cs="Times New Roman"/>
                <w:i/>
                <w:sz w:val="23"/>
                <w:szCs w:val="23"/>
              </w:rPr>
              <w:t>4/28</w:t>
            </w:r>
          </w:p>
        </w:tc>
        <w:tc>
          <w:tcPr>
            <w:tcW w:w="3610" w:type="dxa"/>
            <w:shd w:val="clear" w:color="auto" w:fill="FFFFFF" w:themeFill="background1"/>
            <w:vAlign w:val="center"/>
          </w:tcPr>
          <w:p w14:paraId="15636DF4" w14:textId="5ABCC36C" w:rsidR="00E64105" w:rsidRPr="004A2303" w:rsidRDefault="004A2303" w:rsidP="00E64105">
            <w:pPr>
              <w:rPr>
                <w:rFonts w:ascii="Garamond" w:hAnsi="Garamond" w:cs="Times New Roman"/>
                <w:sz w:val="23"/>
                <w:szCs w:val="23"/>
              </w:rPr>
            </w:pPr>
            <w:r>
              <w:rPr>
                <w:rFonts w:ascii="Garamond" w:hAnsi="Garamond" w:cs="Times New Roman"/>
                <w:sz w:val="23"/>
                <w:szCs w:val="23"/>
              </w:rPr>
              <w:t>Austen’s Impact on the Novel</w:t>
            </w:r>
          </w:p>
        </w:tc>
        <w:tc>
          <w:tcPr>
            <w:tcW w:w="4313" w:type="dxa"/>
            <w:shd w:val="clear" w:color="auto" w:fill="FFFFFF" w:themeFill="background1"/>
            <w:vAlign w:val="center"/>
          </w:tcPr>
          <w:p w14:paraId="227DDCBE" w14:textId="1431357E" w:rsidR="00E64105" w:rsidRPr="00957F3D" w:rsidRDefault="004A2303" w:rsidP="00E64105">
            <w:pPr>
              <w:rPr>
                <w:rFonts w:ascii="Garamond" w:hAnsi="Garamond" w:cs="Times New Roman"/>
                <w:i/>
                <w:sz w:val="23"/>
                <w:szCs w:val="23"/>
              </w:rPr>
            </w:pPr>
            <w:r>
              <w:rPr>
                <w:rFonts w:ascii="Garamond" w:hAnsi="Garamond" w:cs="Times New Roman"/>
                <w:i/>
                <w:sz w:val="23"/>
                <w:szCs w:val="23"/>
              </w:rPr>
              <w:t>Emma</w:t>
            </w:r>
          </w:p>
        </w:tc>
      </w:tr>
      <w:tr w:rsidR="00E64105" w:rsidRPr="00957F3D" w14:paraId="1E917AEC" w14:textId="55D6E03D" w:rsidTr="00E64105">
        <w:tc>
          <w:tcPr>
            <w:tcW w:w="1427" w:type="dxa"/>
            <w:vAlign w:val="center"/>
          </w:tcPr>
          <w:p w14:paraId="077E97C8" w14:textId="07966B5C" w:rsidR="00E64105" w:rsidRPr="00957F3D" w:rsidRDefault="00E64105" w:rsidP="00E64105">
            <w:pPr>
              <w:rPr>
                <w:rFonts w:ascii="Garamond" w:hAnsi="Garamond" w:cs="Times New Roman"/>
                <w:i/>
                <w:sz w:val="23"/>
                <w:szCs w:val="23"/>
              </w:rPr>
            </w:pPr>
            <w:r>
              <w:rPr>
                <w:rFonts w:ascii="Garamond" w:hAnsi="Garamond" w:cs="Times New Roman"/>
                <w:i/>
                <w:sz w:val="23"/>
                <w:szCs w:val="23"/>
              </w:rPr>
              <w:t>Wed</w:t>
            </w:r>
            <w:r w:rsidRPr="00957F3D">
              <w:rPr>
                <w:rFonts w:ascii="Garamond" w:hAnsi="Garamond" w:cs="Times New Roman"/>
                <w:i/>
                <w:sz w:val="23"/>
                <w:szCs w:val="23"/>
              </w:rPr>
              <w:tab/>
            </w:r>
            <w:r>
              <w:rPr>
                <w:rFonts w:ascii="Garamond" w:hAnsi="Garamond" w:cs="Times New Roman"/>
                <w:i/>
                <w:sz w:val="23"/>
                <w:szCs w:val="23"/>
              </w:rPr>
              <w:t>4</w:t>
            </w:r>
            <w:r w:rsidRPr="00957F3D">
              <w:rPr>
                <w:rFonts w:ascii="Garamond" w:hAnsi="Garamond" w:cs="Times New Roman"/>
                <w:i/>
                <w:sz w:val="23"/>
                <w:szCs w:val="23"/>
              </w:rPr>
              <w:t>/</w:t>
            </w:r>
            <w:r>
              <w:rPr>
                <w:rFonts w:ascii="Garamond" w:hAnsi="Garamond" w:cs="Times New Roman"/>
                <w:i/>
                <w:sz w:val="23"/>
                <w:szCs w:val="23"/>
              </w:rPr>
              <w:t>29</w:t>
            </w:r>
          </w:p>
        </w:tc>
        <w:tc>
          <w:tcPr>
            <w:tcW w:w="3610" w:type="dxa"/>
            <w:shd w:val="clear" w:color="auto" w:fill="FFFFFF" w:themeFill="background1"/>
            <w:vAlign w:val="center"/>
          </w:tcPr>
          <w:p w14:paraId="1605D8D4" w14:textId="6A80C8E7" w:rsidR="00E64105" w:rsidRPr="00957F3D" w:rsidRDefault="00E64105" w:rsidP="00E64105">
            <w:pPr>
              <w:rPr>
                <w:rFonts w:ascii="Garamond" w:hAnsi="Garamond" w:cs="Times New Roman"/>
                <w:b/>
                <w:sz w:val="23"/>
                <w:szCs w:val="23"/>
              </w:rPr>
            </w:pPr>
          </w:p>
        </w:tc>
        <w:tc>
          <w:tcPr>
            <w:tcW w:w="4313" w:type="dxa"/>
            <w:shd w:val="clear" w:color="auto" w:fill="FFFFFF" w:themeFill="background1"/>
            <w:vAlign w:val="center"/>
          </w:tcPr>
          <w:p w14:paraId="2F65747B" w14:textId="099068B0" w:rsidR="00E64105" w:rsidRPr="00957F3D" w:rsidRDefault="004A2303" w:rsidP="00E64105">
            <w:pPr>
              <w:rPr>
                <w:rFonts w:ascii="Garamond" w:hAnsi="Garamond" w:cs="Times New Roman"/>
                <w:sz w:val="23"/>
                <w:szCs w:val="23"/>
              </w:rPr>
            </w:pPr>
            <w:r>
              <w:rPr>
                <w:rFonts w:ascii="Garamond" w:hAnsi="Garamond" w:cs="Times New Roman"/>
                <w:i/>
                <w:sz w:val="23"/>
                <w:szCs w:val="23"/>
              </w:rPr>
              <w:t>Emma</w:t>
            </w:r>
          </w:p>
        </w:tc>
      </w:tr>
      <w:tr w:rsidR="00E64105" w:rsidRPr="00957F3D" w14:paraId="0C645465" w14:textId="623250DF" w:rsidTr="00E64105">
        <w:tc>
          <w:tcPr>
            <w:tcW w:w="1427" w:type="dxa"/>
            <w:vAlign w:val="center"/>
          </w:tcPr>
          <w:p w14:paraId="4E256A1A" w14:textId="58A07A77" w:rsidR="00E64105" w:rsidRPr="00957F3D" w:rsidRDefault="00E64105" w:rsidP="00E64105">
            <w:pPr>
              <w:rPr>
                <w:rFonts w:ascii="Garamond" w:hAnsi="Garamond" w:cs="Times New Roman"/>
                <w:b/>
                <w:i/>
                <w:sz w:val="23"/>
                <w:szCs w:val="23"/>
              </w:rPr>
            </w:pPr>
            <w:r>
              <w:rPr>
                <w:rFonts w:ascii="Garamond" w:hAnsi="Garamond" w:cs="Times New Roman"/>
                <w:b/>
                <w:i/>
                <w:sz w:val="23"/>
                <w:szCs w:val="23"/>
              </w:rPr>
              <w:t>Fri</w:t>
            </w:r>
            <w:r w:rsidRPr="00957F3D">
              <w:rPr>
                <w:rFonts w:ascii="Garamond" w:hAnsi="Garamond" w:cs="Times New Roman"/>
                <w:b/>
                <w:i/>
                <w:sz w:val="23"/>
                <w:szCs w:val="23"/>
              </w:rPr>
              <w:tab/>
              <w:t>5/</w:t>
            </w:r>
            <w:r>
              <w:rPr>
                <w:rFonts w:ascii="Garamond" w:hAnsi="Garamond" w:cs="Times New Roman"/>
                <w:b/>
                <w:i/>
                <w:sz w:val="23"/>
                <w:szCs w:val="23"/>
              </w:rPr>
              <w:t>1</w:t>
            </w:r>
          </w:p>
        </w:tc>
        <w:tc>
          <w:tcPr>
            <w:tcW w:w="3610" w:type="dxa"/>
            <w:shd w:val="clear" w:color="auto" w:fill="FFFFFF" w:themeFill="background1"/>
            <w:vAlign w:val="center"/>
          </w:tcPr>
          <w:p w14:paraId="57737FF4" w14:textId="7A569717" w:rsidR="00E64105" w:rsidRPr="00957F3D" w:rsidRDefault="004A2303" w:rsidP="00E64105">
            <w:pPr>
              <w:rPr>
                <w:rFonts w:ascii="Garamond" w:hAnsi="Garamond" w:cs="Times New Roman"/>
                <w:b/>
                <w:sz w:val="23"/>
                <w:szCs w:val="23"/>
              </w:rPr>
            </w:pPr>
            <w:r w:rsidRPr="00957F3D">
              <w:rPr>
                <w:rFonts w:ascii="Garamond" w:hAnsi="Garamond" w:cs="Times New Roman"/>
                <w:b/>
                <w:sz w:val="23"/>
                <w:szCs w:val="23"/>
              </w:rPr>
              <w:t>Peer Review for Final Essay</w:t>
            </w:r>
          </w:p>
        </w:tc>
        <w:tc>
          <w:tcPr>
            <w:tcW w:w="4313" w:type="dxa"/>
            <w:shd w:val="clear" w:color="auto" w:fill="FFFFFF" w:themeFill="background1"/>
            <w:vAlign w:val="center"/>
          </w:tcPr>
          <w:p w14:paraId="3F557213" w14:textId="722A0F0E" w:rsidR="00E64105" w:rsidRPr="00957F3D" w:rsidRDefault="004A2303" w:rsidP="00E64105">
            <w:pPr>
              <w:rPr>
                <w:rFonts w:ascii="Garamond" w:hAnsi="Garamond" w:cs="Times New Roman"/>
                <w:sz w:val="23"/>
                <w:szCs w:val="23"/>
              </w:rPr>
            </w:pPr>
            <w:r>
              <w:rPr>
                <w:rFonts w:ascii="Garamond" w:hAnsi="Garamond" w:cs="Times New Roman"/>
                <w:i/>
                <w:sz w:val="23"/>
                <w:szCs w:val="23"/>
              </w:rPr>
              <w:t>Emma</w:t>
            </w:r>
          </w:p>
        </w:tc>
      </w:tr>
      <w:tr w:rsidR="00E64105" w:rsidRPr="00957F3D" w14:paraId="0F592E50" w14:textId="4C060E6E" w:rsidTr="003A25E2">
        <w:tc>
          <w:tcPr>
            <w:tcW w:w="1427" w:type="dxa"/>
            <w:vAlign w:val="center"/>
          </w:tcPr>
          <w:p w14:paraId="00065E38" w14:textId="09148AF8" w:rsidR="00E64105" w:rsidRPr="00957F3D" w:rsidRDefault="00E64105" w:rsidP="00E64105">
            <w:pPr>
              <w:rPr>
                <w:rFonts w:ascii="Garamond" w:hAnsi="Garamond" w:cs="Times New Roman"/>
                <w:i/>
                <w:sz w:val="23"/>
                <w:szCs w:val="23"/>
              </w:rPr>
            </w:pPr>
          </w:p>
        </w:tc>
        <w:tc>
          <w:tcPr>
            <w:tcW w:w="3610" w:type="dxa"/>
            <w:vAlign w:val="center"/>
          </w:tcPr>
          <w:p w14:paraId="01C4B369" w14:textId="77777777" w:rsidR="00E64105" w:rsidRPr="00957F3D" w:rsidRDefault="00E64105" w:rsidP="00E64105">
            <w:pPr>
              <w:rPr>
                <w:rFonts w:ascii="Garamond" w:hAnsi="Garamond" w:cs="Times New Roman"/>
                <w:sz w:val="23"/>
                <w:szCs w:val="23"/>
              </w:rPr>
            </w:pPr>
          </w:p>
        </w:tc>
        <w:tc>
          <w:tcPr>
            <w:tcW w:w="4313" w:type="dxa"/>
            <w:vAlign w:val="center"/>
          </w:tcPr>
          <w:p w14:paraId="1F646F66" w14:textId="06B5D762" w:rsidR="00E64105" w:rsidRPr="00957F3D" w:rsidRDefault="00E64105" w:rsidP="00E64105">
            <w:pPr>
              <w:rPr>
                <w:rFonts w:ascii="Garamond" w:hAnsi="Garamond" w:cs="Times New Roman"/>
                <w:sz w:val="23"/>
                <w:szCs w:val="23"/>
              </w:rPr>
            </w:pPr>
          </w:p>
        </w:tc>
      </w:tr>
      <w:tr w:rsidR="00E64105" w:rsidRPr="00957F3D" w14:paraId="54488F0B" w14:textId="6B1262EF" w:rsidTr="00E64105">
        <w:tc>
          <w:tcPr>
            <w:tcW w:w="9350" w:type="dxa"/>
            <w:gridSpan w:val="3"/>
            <w:shd w:val="clear" w:color="auto" w:fill="D9D9D9" w:themeFill="background1" w:themeFillShade="D9"/>
            <w:vAlign w:val="center"/>
          </w:tcPr>
          <w:p w14:paraId="3B6A6495" w14:textId="77777777" w:rsidR="00E64105" w:rsidRPr="00957F3D" w:rsidRDefault="00E64105" w:rsidP="00E64105">
            <w:pPr>
              <w:rPr>
                <w:rFonts w:ascii="Garamond" w:hAnsi="Garamond" w:cs="Times New Roman"/>
                <w:sz w:val="23"/>
                <w:szCs w:val="23"/>
              </w:rPr>
            </w:pPr>
          </w:p>
        </w:tc>
      </w:tr>
      <w:tr w:rsidR="00E64105" w:rsidRPr="00957F3D" w14:paraId="1D2B6901" w14:textId="77777777" w:rsidTr="00E64105">
        <w:tc>
          <w:tcPr>
            <w:tcW w:w="1427" w:type="dxa"/>
            <w:shd w:val="clear" w:color="auto" w:fill="D9D9D9" w:themeFill="background1" w:themeFillShade="D9"/>
            <w:vAlign w:val="center"/>
          </w:tcPr>
          <w:p w14:paraId="51D162D5" w14:textId="02FB38D1" w:rsidR="00E64105" w:rsidRPr="00957F3D" w:rsidRDefault="00E64105" w:rsidP="00E64105">
            <w:pPr>
              <w:rPr>
                <w:rFonts w:ascii="Garamond" w:hAnsi="Garamond" w:cs="Times New Roman"/>
                <w:i/>
                <w:sz w:val="23"/>
                <w:szCs w:val="23"/>
              </w:rPr>
            </w:pPr>
            <w:r>
              <w:rPr>
                <w:rFonts w:ascii="Garamond" w:hAnsi="Garamond" w:cs="Times New Roman"/>
                <w:i/>
                <w:sz w:val="23"/>
                <w:szCs w:val="23"/>
              </w:rPr>
              <w:t>Tue</w:t>
            </w:r>
            <w:r w:rsidRPr="00957F3D">
              <w:rPr>
                <w:rFonts w:ascii="Garamond" w:hAnsi="Garamond" w:cs="Times New Roman"/>
                <w:i/>
                <w:sz w:val="23"/>
                <w:szCs w:val="23"/>
              </w:rPr>
              <w:tab/>
              <w:t>5/</w:t>
            </w:r>
            <w:r>
              <w:rPr>
                <w:rFonts w:ascii="Garamond" w:hAnsi="Garamond" w:cs="Times New Roman"/>
                <w:i/>
                <w:sz w:val="23"/>
                <w:szCs w:val="23"/>
              </w:rPr>
              <w:t>5</w:t>
            </w:r>
          </w:p>
        </w:tc>
        <w:tc>
          <w:tcPr>
            <w:tcW w:w="3610" w:type="dxa"/>
            <w:shd w:val="clear" w:color="auto" w:fill="D9D9D9" w:themeFill="background1" w:themeFillShade="D9"/>
            <w:vAlign w:val="center"/>
          </w:tcPr>
          <w:p w14:paraId="68C9612A" w14:textId="77777777" w:rsidR="00E64105" w:rsidRPr="00957F3D" w:rsidRDefault="00E64105" w:rsidP="00E64105">
            <w:pPr>
              <w:rPr>
                <w:rFonts w:ascii="Garamond" w:hAnsi="Garamond" w:cs="Times New Roman"/>
                <w:sz w:val="23"/>
                <w:szCs w:val="23"/>
              </w:rPr>
            </w:pPr>
          </w:p>
        </w:tc>
        <w:tc>
          <w:tcPr>
            <w:tcW w:w="4313" w:type="dxa"/>
            <w:shd w:val="clear" w:color="auto" w:fill="D9D9D9" w:themeFill="background1" w:themeFillShade="D9"/>
            <w:vAlign w:val="center"/>
          </w:tcPr>
          <w:p w14:paraId="10A175A8" w14:textId="38425B3E" w:rsidR="00E64105" w:rsidRPr="00957F3D" w:rsidRDefault="004A2303" w:rsidP="00E64105">
            <w:pPr>
              <w:rPr>
                <w:rFonts w:ascii="Garamond" w:hAnsi="Garamond" w:cs="Times New Roman"/>
                <w:sz w:val="23"/>
                <w:szCs w:val="23"/>
              </w:rPr>
            </w:pPr>
            <w:r>
              <w:rPr>
                <w:rFonts w:ascii="Garamond" w:hAnsi="Garamond" w:cs="Times New Roman"/>
                <w:i/>
                <w:sz w:val="23"/>
                <w:szCs w:val="23"/>
              </w:rPr>
              <w:t>Emma</w:t>
            </w:r>
          </w:p>
        </w:tc>
      </w:tr>
      <w:tr w:rsidR="00E64105" w:rsidRPr="00957F3D" w14:paraId="08E42A3E" w14:textId="7BA18869" w:rsidTr="00E64105">
        <w:tc>
          <w:tcPr>
            <w:tcW w:w="1427" w:type="dxa"/>
            <w:shd w:val="clear" w:color="auto" w:fill="D9D9D9" w:themeFill="background1" w:themeFillShade="D9"/>
            <w:vAlign w:val="center"/>
          </w:tcPr>
          <w:p w14:paraId="7EA48736" w14:textId="3317F284" w:rsidR="00E64105" w:rsidRPr="00957F3D" w:rsidRDefault="00E64105" w:rsidP="00E64105">
            <w:pPr>
              <w:rPr>
                <w:rFonts w:ascii="Garamond" w:hAnsi="Garamond" w:cs="Times New Roman"/>
                <w:i/>
                <w:sz w:val="23"/>
                <w:szCs w:val="23"/>
              </w:rPr>
            </w:pPr>
            <w:r>
              <w:rPr>
                <w:rFonts w:ascii="Garamond" w:hAnsi="Garamond" w:cs="Times New Roman"/>
                <w:i/>
                <w:sz w:val="23"/>
                <w:szCs w:val="23"/>
              </w:rPr>
              <w:t>Wed</w:t>
            </w:r>
            <w:r w:rsidRPr="00957F3D">
              <w:rPr>
                <w:rFonts w:ascii="Garamond" w:hAnsi="Garamond" w:cs="Times New Roman"/>
                <w:i/>
                <w:sz w:val="23"/>
                <w:szCs w:val="23"/>
              </w:rPr>
              <w:tab/>
              <w:t>5/</w:t>
            </w:r>
            <w:r>
              <w:rPr>
                <w:rFonts w:ascii="Garamond" w:hAnsi="Garamond" w:cs="Times New Roman"/>
                <w:i/>
                <w:sz w:val="23"/>
                <w:szCs w:val="23"/>
              </w:rPr>
              <w:t>6</w:t>
            </w:r>
          </w:p>
        </w:tc>
        <w:tc>
          <w:tcPr>
            <w:tcW w:w="3610" w:type="dxa"/>
            <w:shd w:val="clear" w:color="auto" w:fill="D9D9D9" w:themeFill="background1" w:themeFillShade="D9"/>
            <w:vAlign w:val="center"/>
          </w:tcPr>
          <w:p w14:paraId="5134A1BD" w14:textId="3B0A3F0E" w:rsidR="00E64105" w:rsidRPr="00957F3D" w:rsidRDefault="00E64105" w:rsidP="00E64105">
            <w:pPr>
              <w:rPr>
                <w:rFonts w:ascii="Garamond" w:hAnsi="Garamond" w:cs="Times New Roman"/>
                <w:sz w:val="23"/>
                <w:szCs w:val="23"/>
              </w:rPr>
            </w:pPr>
            <w:r w:rsidRPr="00957F3D">
              <w:rPr>
                <w:rFonts w:ascii="Garamond" w:hAnsi="Garamond" w:cs="Times New Roman"/>
                <w:sz w:val="23"/>
                <w:szCs w:val="23"/>
              </w:rPr>
              <w:t>Resolution</w:t>
            </w:r>
          </w:p>
        </w:tc>
        <w:tc>
          <w:tcPr>
            <w:tcW w:w="4313" w:type="dxa"/>
            <w:shd w:val="clear" w:color="auto" w:fill="D9D9D9" w:themeFill="background1" w:themeFillShade="D9"/>
            <w:vAlign w:val="center"/>
          </w:tcPr>
          <w:p w14:paraId="7EFB0DA4" w14:textId="17916D01" w:rsidR="00E64105" w:rsidRPr="009676B4" w:rsidRDefault="009676B4" w:rsidP="00E64105">
            <w:pPr>
              <w:rPr>
                <w:rFonts w:ascii="Garamond" w:hAnsi="Garamond" w:cs="Times New Roman"/>
                <w:i/>
                <w:sz w:val="23"/>
                <w:szCs w:val="23"/>
              </w:rPr>
            </w:pPr>
            <w:r>
              <w:rPr>
                <w:rFonts w:ascii="Garamond" w:hAnsi="Garamond" w:cs="Times New Roman"/>
                <w:i/>
                <w:sz w:val="23"/>
                <w:szCs w:val="23"/>
              </w:rPr>
              <w:t>Emma</w:t>
            </w:r>
          </w:p>
        </w:tc>
      </w:tr>
      <w:tr w:rsidR="00E64105" w:rsidRPr="00957F3D" w14:paraId="1ADFA442" w14:textId="77777777" w:rsidTr="00E64105">
        <w:tc>
          <w:tcPr>
            <w:tcW w:w="1427" w:type="dxa"/>
            <w:shd w:val="clear" w:color="auto" w:fill="D9D9D9" w:themeFill="background1" w:themeFillShade="D9"/>
            <w:vAlign w:val="center"/>
          </w:tcPr>
          <w:p w14:paraId="74F4B7EE" w14:textId="2825D603" w:rsidR="00E64105" w:rsidRPr="00957F3D" w:rsidRDefault="00E64105" w:rsidP="00E64105">
            <w:pPr>
              <w:rPr>
                <w:rFonts w:ascii="Garamond" w:hAnsi="Garamond" w:cs="Times New Roman"/>
                <w:i/>
                <w:sz w:val="23"/>
                <w:szCs w:val="23"/>
              </w:rPr>
            </w:pPr>
            <w:r w:rsidRPr="00957F3D">
              <w:rPr>
                <w:rFonts w:ascii="Garamond" w:hAnsi="Garamond" w:cs="Times New Roman"/>
                <w:i/>
                <w:sz w:val="23"/>
                <w:szCs w:val="23"/>
              </w:rPr>
              <w:t>Fri</w:t>
            </w:r>
            <w:r w:rsidRPr="00957F3D">
              <w:rPr>
                <w:rFonts w:ascii="Garamond" w:hAnsi="Garamond" w:cs="Times New Roman"/>
                <w:i/>
                <w:sz w:val="23"/>
                <w:szCs w:val="23"/>
              </w:rPr>
              <w:tab/>
              <w:t>5/</w:t>
            </w:r>
            <w:r>
              <w:rPr>
                <w:rFonts w:ascii="Garamond" w:hAnsi="Garamond" w:cs="Times New Roman"/>
                <w:i/>
                <w:sz w:val="23"/>
                <w:szCs w:val="23"/>
              </w:rPr>
              <w:t>8</w:t>
            </w:r>
          </w:p>
        </w:tc>
        <w:tc>
          <w:tcPr>
            <w:tcW w:w="3610" w:type="dxa"/>
            <w:shd w:val="clear" w:color="auto" w:fill="D9D9D9" w:themeFill="background1" w:themeFillShade="D9"/>
            <w:vAlign w:val="center"/>
          </w:tcPr>
          <w:p w14:paraId="6B4115ED" w14:textId="7E4CAA52" w:rsidR="00E64105" w:rsidRPr="00957F3D" w:rsidRDefault="004A2303" w:rsidP="00E64105">
            <w:pPr>
              <w:rPr>
                <w:rFonts w:ascii="Garamond" w:hAnsi="Garamond" w:cs="Times New Roman"/>
                <w:sz w:val="23"/>
                <w:szCs w:val="23"/>
              </w:rPr>
            </w:pPr>
            <w:r w:rsidRPr="00957F3D">
              <w:rPr>
                <w:rFonts w:ascii="Garamond" w:hAnsi="Garamond" w:cs="Times New Roman"/>
                <w:b/>
                <w:sz w:val="23"/>
                <w:szCs w:val="23"/>
              </w:rPr>
              <w:t>Final Research Essay Due via Blackboard</w:t>
            </w:r>
          </w:p>
        </w:tc>
        <w:tc>
          <w:tcPr>
            <w:tcW w:w="4313" w:type="dxa"/>
            <w:shd w:val="clear" w:color="auto" w:fill="D9D9D9" w:themeFill="background1" w:themeFillShade="D9"/>
            <w:vAlign w:val="center"/>
          </w:tcPr>
          <w:p w14:paraId="3AF317AA" w14:textId="1141CB4E" w:rsidR="00E64105" w:rsidRPr="004A2303" w:rsidRDefault="009676B4" w:rsidP="00E64105">
            <w:pPr>
              <w:rPr>
                <w:rFonts w:ascii="Garamond" w:hAnsi="Garamond" w:cs="Times New Roman"/>
                <w:i/>
                <w:sz w:val="23"/>
                <w:szCs w:val="23"/>
              </w:rPr>
            </w:pPr>
            <w:r>
              <w:rPr>
                <w:rFonts w:ascii="Garamond" w:hAnsi="Garamond" w:cs="Times New Roman"/>
                <w:i/>
                <w:sz w:val="23"/>
                <w:szCs w:val="23"/>
              </w:rPr>
              <w:t>Emma</w:t>
            </w:r>
          </w:p>
        </w:tc>
      </w:tr>
      <w:tr w:rsidR="002F7862" w:rsidRPr="00957F3D" w14:paraId="0CEFC7C2" w14:textId="77777777" w:rsidTr="002F7862">
        <w:tc>
          <w:tcPr>
            <w:tcW w:w="9350" w:type="dxa"/>
            <w:gridSpan w:val="3"/>
            <w:shd w:val="clear" w:color="auto" w:fill="FFFFFF" w:themeFill="background1"/>
            <w:vAlign w:val="center"/>
          </w:tcPr>
          <w:p w14:paraId="760084B3" w14:textId="241951D0" w:rsidR="002F7862" w:rsidRPr="00957F3D" w:rsidRDefault="002F7862" w:rsidP="002F7862">
            <w:pPr>
              <w:jc w:val="center"/>
              <w:rPr>
                <w:rFonts w:ascii="Garamond" w:hAnsi="Garamond" w:cs="Times New Roman"/>
                <w:sz w:val="23"/>
                <w:szCs w:val="23"/>
              </w:rPr>
            </w:pPr>
            <w:r w:rsidRPr="00957F3D">
              <w:rPr>
                <w:rFonts w:ascii="Garamond" w:hAnsi="Garamond" w:cs="Times New Roman"/>
                <w:b/>
                <w:sz w:val="23"/>
                <w:szCs w:val="23"/>
              </w:rPr>
              <w:t>Week F</w:t>
            </w:r>
            <w:r>
              <w:rPr>
                <w:rFonts w:ascii="Garamond" w:hAnsi="Garamond" w:cs="Times New Roman"/>
                <w:b/>
                <w:sz w:val="23"/>
                <w:szCs w:val="23"/>
              </w:rPr>
              <w:t>ifteenth</w:t>
            </w:r>
          </w:p>
        </w:tc>
      </w:tr>
      <w:tr w:rsidR="006E4DC8" w:rsidRPr="00957F3D" w14:paraId="41153C17" w14:textId="77777777" w:rsidTr="002F7862">
        <w:tc>
          <w:tcPr>
            <w:tcW w:w="1427" w:type="dxa"/>
            <w:shd w:val="clear" w:color="auto" w:fill="FFFFFF" w:themeFill="background1"/>
            <w:vAlign w:val="center"/>
          </w:tcPr>
          <w:p w14:paraId="1F956D65" w14:textId="5CEB6A86" w:rsidR="006E4DC8" w:rsidRPr="002F7862" w:rsidRDefault="002F7862" w:rsidP="00E64105">
            <w:pPr>
              <w:rPr>
                <w:rFonts w:ascii="Garamond" w:hAnsi="Garamond" w:cs="Times New Roman"/>
                <w:sz w:val="23"/>
                <w:szCs w:val="23"/>
              </w:rPr>
            </w:pPr>
            <w:r>
              <w:rPr>
                <w:rFonts w:ascii="Garamond" w:hAnsi="Garamond" w:cs="Times New Roman"/>
                <w:sz w:val="23"/>
                <w:szCs w:val="23"/>
              </w:rPr>
              <w:t>Tue 5/12</w:t>
            </w:r>
          </w:p>
        </w:tc>
        <w:tc>
          <w:tcPr>
            <w:tcW w:w="3610" w:type="dxa"/>
            <w:shd w:val="clear" w:color="auto" w:fill="FFFFFF" w:themeFill="background1"/>
            <w:vAlign w:val="center"/>
          </w:tcPr>
          <w:p w14:paraId="4292906F" w14:textId="77777777" w:rsidR="006E4DC8" w:rsidRPr="00957F3D" w:rsidRDefault="006E4DC8" w:rsidP="00E64105">
            <w:pPr>
              <w:rPr>
                <w:rFonts w:ascii="Garamond" w:hAnsi="Garamond" w:cs="Times New Roman"/>
                <w:b/>
                <w:sz w:val="23"/>
                <w:szCs w:val="23"/>
              </w:rPr>
            </w:pPr>
          </w:p>
        </w:tc>
        <w:tc>
          <w:tcPr>
            <w:tcW w:w="4313" w:type="dxa"/>
            <w:shd w:val="clear" w:color="auto" w:fill="FFFFFF" w:themeFill="background1"/>
            <w:vAlign w:val="center"/>
          </w:tcPr>
          <w:p w14:paraId="0BBBDCE0" w14:textId="65C9DD52" w:rsidR="006E4DC8" w:rsidRPr="00957F3D" w:rsidRDefault="00472E78" w:rsidP="00E64105">
            <w:pPr>
              <w:rPr>
                <w:rFonts w:ascii="Garamond" w:hAnsi="Garamond" w:cs="Times New Roman"/>
                <w:sz w:val="23"/>
                <w:szCs w:val="23"/>
              </w:rPr>
            </w:pPr>
            <w:r>
              <w:rPr>
                <w:rFonts w:ascii="Garamond" w:hAnsi="Garamond" w:cs="Times New Roman"/>
                <w:sz w:val="23"/>
                <w:szCs w:val="23"/>
              </w:rPr>
              <w:t xml:space="preserve">Finish </w:t>
            </w:r>
            <w:r w:rsidR="009676B4">
              <w:rPr>
                <w:rFonts w:ascii="Garamond" w:hAnsi="Garamond" w:cs="Times New Roman"/>
                <w:i/>
                <w:sz w:val="23"/>
                <w:szCs w:val="23"/>
              </w:rPr>
              <w:t>Emma</w:t>
            </w:r>
          </w:p>
        </w:tc>
      </w:tr>
      <w:tr w:rsidR="006E4DC8" w:rsidRPr="00957F3D" w14:paraId="2E7DF277" w14:textId="77777777" w:rsidTr="002F7862">
        <w:tc>
          <w:tcPr>
            <w:tcW w:w="1427" w:type="dxa"/>
            <w:shd w:val="clear" w:color="auto" w:fill="FFFFFF" w:themeFill="background1"/>
            <w:vAlign w:val="center"/>
          </w:tcPr>
          <w:p w14:paraId="70E4077E" w14:textId="31569D76" w:rsidR="006E4DC8" w:rsidRPr="002F7862" w:rsidRDefault="002F7862" w:rsidP="00E64105">
            <w:pPr>
              <w:rPr>
                <w:rFonts w:ascii="Garamond" w:hAnsi="Garamond" w:cs="Times New Roman"/>
                <w:sz w:val="23"/>
                <w:szCs w:val="23"/>
              </w:rPr>
            </w:pPr>
            <w:r>
              <w:rPr>
                <w:rFonts w:ascii="Garamond" w:hAnsi="Garamond" w:cs="Times New Roman"/>
                <w:sz w:val="23"/>
                <w:szCs w:val="23"/>
              </w:rPr>
              <w:t>Wed 5/13</w:t>
            </w:r>
          </w:p>
        </w:tc>
        <w:tc>
          <w:tcPr>
            <w:tcW w:w="3610" w:type="dxa"/>
            <w:shd w:val="clear" w:color="auto" w:fill="FFFFFF" w:themeFill="background1"/>
            <w:vAlign w:val="center"/>
          </w:tcPr>
          <w:p w14:paraId="77006EB2" w14:textId="3EB264F5" w:rsidR="006E4DC8" w:rsidRPr="00957F3D" w:rsidRDefault="006209A6" w:rsidP="00E64105">
            <w:pPr>
              <w:rPr>
                <w:rFonts w:ascii="Garamond" w:hAnsi="Garamond" w:cs="Times New Roman"/>
                <w:b/>
                <w:sz w:val="23"/>
                <w:szCs w:val="23"/>
              </w:rPr>
            </w:pPr>
            <w:r>
              <w:rPr>
                <w:rFonts w:ascii="Garamond" w:hAnsi="Garamond" w:cs="Times New Roman"/>
                <w:b/>
                <w:sz w:val="23"/>
                <w:szCs w:val="23"/>
              </w:rPr>
              <w:t>Final Exam Review</w:t>
            </w:r>
          </w:p>
        </w:tc>
        <w:tc>
          <w:tcPr>
            <w:tcW w:w="4313" w:type="dxa"/>
            <w:shd w:val="clear" w:color="auto" w:fill="FFFFFF" w:themeFill="background1"/>
            <w:vAlign w:val="center"/>
          </w:tcPr>
          <w:p w14:paraId="66A3A1AA" w14:textId="3EE0C316" w:rsidR="006E4DC8" w:rsidRPr="00957F3D" w:rsidRDefault="009676B4" w:rsidP="00E64105">
            <w:pPr>
              <w:rPr>
                <w:rFonts w:ascii="Garamond" w:hAnsi="Garamond" w:cs="Times New Roman"/>
                <w:sz w:val="23"/>
                <w:szCs w:val="23"/>
              </w:rPr>
            </w:pPr>
            <w:r w:rsidRPr="00957F3D">
              <w:rPr>
                <w:rFonts w:ascii="Garamond" w:hAnsi="Garamond" w:cs="Times New Roman"/>
                <w:sz w:val="23"/>
                <w:szCs w:val="23"/>
              </w:rPr>
              <w:t>Final Exam Review</w:t>
            </w:r>
          </w:p>
        </w:tc>
      </w:tr>
      <w:tr w:rsidR="00E64105" w:rsidRPr="00957F3D" w14:paraId="2424A39D" w14:textId="77777777" w:rsidTr="00E64105">
        <w:tc>
          <w:tcPr>
            <w:tcW w:w="1427" w:type="dxa"/>
            <w:shd w:val="clear" w:color="auto" w:fill="D9D9D9" w:themeFill="background1" w:themeFillShade="D9"/>
            <w:vAlign w:val="center"/>
          </w:tcPr>
          <w:p w14:paraId="01741DDF" w14:textId="309157E3" w:rsidR="00E64105" w:rsidRPr="00957F3D" w:rsidRDefault="00E64105" w:rsidP="00E64105">
            <w:pPr>
              <w:rPr>
                <w:rFonts w:ascii="Garamond" w:hAnsi="Garamond" w:cs="Times New Roman"/>
                <w:b/>
                <w:sz w:val="23"/>
                <w:szCs w:val="23"/>
              </w:rPr>
            </w:pPr>
            <w:r w:rsidRPr="00957F3D">
              <w:rPr>
                <w:rFonts w:ascii="Garamond" w:hAnsi="Garamond" w:cs="Times New Roman"/>
                <w:b/>
                <w:sz w:val="23"/>
                <w:szCs w:val="23"/>
              </w:rPr>
              <w:t>TBA</w:t>
            </w:r>
          </w:p>
        </w:tc>
        <w:tc>
          <w:tcPr>
            <w:tcW w:w="3610" w:type="dxa"/>
            <w:shd w:val="clear" w:color="auto" w:fill="D9D9D9" w:themeFill="background1" w:themeFillShade="D9"/>
            <w:vAlign w:val="center"/>
          </w:tcPr>
          <w:p w14:paraId="5EAAB1AD" w14:textId="73DFCDFD" w:rsidR="00E64105" w:rsidRPr="00957F3D" w:rsidRDefault="00E64105" w:rsidP="00E64105">
            <w:pPr>
              <w:rPr>
                <w:rFonts w:ascii="Garamond" w:hAnsi="Garamond" w:cs="Times New Roman"/>
                <w:b/>
                <w:sz w:val="23"/>
                <w:szCs w:val="23"/>
              </w:rPr>
            </w:pPr>
            <w:r w:rsidRPr="00957F3D">
              <w:rPr>
                <w:rFonts w:ascii="Garamond" w:hAnsi="Garamond" w:cs="Times New Roman"/>
                <w:b/>
                <w:sz w:val="23"/>
                <w:szCs w:val="23"/>
              </w:rPr>
              <w:t>FINAL EXAM</w:t>
            </w:r>
          </w:p>
        </w:tc>
        <w:tc>
          <w:tcPr>
            <w:tcW w:w="4313" w:type="dxa"/>
            <w:shd w:val="clear" w:color="auto" w:fill="D9D9D9" w:themeFill="background1" w:themeFillShade="D9"/>
            <w:vAlign w:val="center"/>
          </w:tcPr>
          <w:p w14:paraId="556F267E" w14:textId="77777777" w:rsidR="00E64105" w:rsidRPr="00957F3D" w:rsidRDefault="00E64105" w:rsidP="00E64105">
            <w:pPr>
              <w:rPr>
                <w:rFonts w:ascii="Garamond" w:hAnsi="Garamond" w:cs="Times New Roman"/>
                <w:sz w:val="23"/>
                <w:szCs w:val="23"/>
              </w:rPr>
            </w:pPr>
          </w:p>
        </w:tc>
      </w:tr>
    </w:tbl>
    <w:p w14:paraId="1B57525C" w14:textId="77777777" w:rsidR="00EB7569" w:rsidRPr="00957F3D" w:rsidRDefault="00EB7569" w:rsidP="00264DFD">
      <w:pPr>
        <w:spacing w:after="0" w:line="240" w:lineRule="auto"/>
        <w:rPr>
          <w:rFonts w:ascii="Garamond" w:hAnsi="Garamond" w:cs="Times New Roman"/>
          <w:sz w:val="23"/>
          <w:szCs w:val="23"/>
        </w:rPr>
      </w:pPr>
    </w:p>
    <w:sectPr w:rsidR="00EB7569" w:rsidRPr="00957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7943"/>
    <w:multiLevelType w:val="hybridMultilevel"/>
    <w:tmpl w:val="B6F8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A10F7"/>
    <w:multiLevelType w:val="hybridMultilevel"/>
    <w:tmpl w:val="EDCE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3069C"/>
    <w:multiLevelType w:val="hybridMultilevel"/>
    <w:tmpl w:val="00064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B2728"/>
    <w:multiLevelType w:val="hybridMultilevel"/>
    <w:tmpl w:val="E732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35B2F"/>
    <w:multiLevelType w:val="hybridMultilevel"/>
    <w:tmpl w:val="5E8A70FE"/>
    <w:lvl w:ilvl="0" w:tplc="911C629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69"/>
    <w:rsid w:val="00034562"/>
    <w:rsid w:val="000461DB"/>
    <w:rsid w:val="00047593"/>
    <w:rsid w:val="000B43FE"/>
    <w:rsid w:val="000E74EE"/>
    <w:rsid w:val="001216BB"/>
    <w:rsid w:val="00164B43"/>
    <w:rsid w:val="00164F47"/>
    <w:rsid w:val="00186997"/>
    <w:rsid w:val="00186D76"/>
    <w:rsid w:val="001A576F"/>
    <w:rsid w:val="001B6CBF"/>
    <w:rsid w:val="001C16FD"/>
    <w:rsid w:val="001D0C33"/>
    <w:rsid w:val="002003D2"/>
    <w:rsid w:val="002259F8"/>
    <w:rsid w:val="002506DB"/>
    <w:rsid w:val="00251DDD"/>
    <w:rsid w:val="002629C6"/>
    <w:rsid w:val="00264DFD"/>
    <w:rsid w:val="00277356"/>
    <w:rsid w:val="00282170"/>
    <w:rsid w:val="0029230D"/>
    <w:rsid w:val="002A414F"/>
    <w:rsid w:val="002D0170"/>
    <w:rsid w:val="002D3D3A"/>
    <w:rsid w:val="002E3153"/>
    <w:rsid w:val="002F5819"/>
    <w:rsid w:val="002F7862"/>
    <w:rsid w:val="00325B41"/>
    <w:rsid w:val="00330F2C"/>
    <w:rsid w:val="00334DE3"/>
    <w:rsid w:val="003436D3"/>
    <w:rsid w:val="003A25E2"/>
    <w:rsid w:val="003B02FA"/>
    <w:rsid w:val="003E12DE"/>
    <w:rsid w:val="003E240F"/>
    <w:rsid w:val="003F373B"/>
    <w:rsid w:val="003F6370"/>
    <w:rsid w:val="003F7DDB"/>
    <w:rsid w:val="004117DE"/>
    <w:rsid w:val="00426060"/>
    <w:rsid w:val="00431215"/>
    <w:rsid w:val="00456F98"/>
    <w:rsid w:val="00472E78"/>
    <w:rsid w:val="0048487D"/>
    <w:rsid w:val="00493C3D"/>
    <w:rsid w:val="004961D8"/>
    <w:rsid w:val="004A2303"/>
    <w:rsid w:val="004B32D6"/>
    <w:rsid w:val="004C22C7"/>
    <w:rsid w:val="004C368A"/>
    <w:rsid w:val="004D7D79"/>
    <w:rsid w:val="0050126F"/>
    <w:rsid w:val="00522EEC"/>
    <w:rsid w:val="00526342"/>
    <w:rsid w:val="0053245A"/>
    <w:rsid w:val="005436F6"/>
    <w:rsid w:val="00570846"/>
    <w:rsid w:val="005B4D46"/>
    <w:rsid w:val="005F002E"/>
    <w:rsid w:val="006209A6"/>
    <w:rsid w:val="00627A88"/>
    <w:rsid w:val="006406C1"/>
    <w:rsid w:val="00653D4F"/>
    <w:rsid w:val="00663164"/>
    <w:rsid w:val="00680900"/>
    <w:rsid w:val="00686B52"/>
    <w:rsid w:val="00696DB2"/>
    <w:rsid w:val="006B1773"/>
    <w:rsid w:val="006C6013"/>
    <w:rsid w:val="006D4D0A"/>
    <w:rsid w:val="006D6744"/>
    <w:rsid w:val="006E4DC8"/>
    <w:rsid w:val="00712404"/>
    <w:rsid w:val="0072288F"/>
    <w:rsid w:val="00732AFD"/>
    <w:rsid w:val="007344C1"/>
    <w:rsid w:val="007421B1"/>
    <w:rsid w:val="0079666B"/>
    <w:rsid w:val="007B0E88"/>
    <w:rsid w:val="007C093D"/>
    <w:rsid w:val="007C38CA"/>
    <w:rsid w:val="0080539C"/>
    <w:rsid w:val="0083309F"/>
    <w:rsid w:val="00833861"/>
    <w:rsid w:val="00864912"/>
    <w:rsid w:val="008653F4"/>
    <w:rsid w:val="00867576"/>
    <w:rsid w:val="008A6515"/>
    <w:rsid w:val="008E345A"/>
    <w:rsid w:val="0092387B"/>
    <w:rsid w:val="00925203"/>
    <w:rsid w:val="00937EED"/>
    <w:rsid w:val="00957F3D"/>
    <w:rsid w:val="009676B4"/>
    <w:rsid w:val="009B5961"/>
    <w:rsid w:val="009D069F"/>
    <w:rsid w:val="00A05570"/>
    <w:rsid w:val="00A17379"/>
    <w:rsid w:val="00A3570B"/>
    <w:rsid w:val="00A426A8"/>
    <w:rsid w:val="00A63718"/>
    <w:rsid w:val="00A71B07"/>
    <w:rsid w:val="00A75030"/>
    <w:rsid w:val="00A77106"/>
    <w:rsid w:val="00A926A0"/>
    <w:rsid w:val="00AA2F03"/>
    <w:rsid w:val="00B20A22"/>
    <w:rsid w:val="00B44AC0"/>
    <w:rsid w:val="00B5275A"/>
    <w:rsid w:val="00B57CC0"/>
    <w:rsid w:val="00B6448C"/>
    <w:rsid w:val="00B64A9B"/>
    <w:rsid w:val="00B758D8"/>
    <w:rsid w:val="00BB22DE"/>
    <w:rsid w:val="00BB74DB"/>
    <w:rsid w:val="00C07F9E"/>
    <w:rsid w:val="00C24629"/>
    <w:rsid w:val="00C4479D"/>
    <w:rsid w:val="00C523FF"/>
    <w:rsid w:val="00C72A28"/>
    <w:rsid w:val="00C855E4"/>
    <w:rsid w:val="00CB1F5B"/>
    <w:rsid w:val="00CB735D"/>
    <w:rsid w:val="00CC47BD"/>
    <w:rsid w:val="00CD2F51"/>
    <w:rsid w:val="00CE195B"/>
    <w:rsid w:val="00CF5378"/>
    <w:rsid w:val="00CF6397"/>
    <w:rsid w:val="00D246D6"/>
    <w:rsid w:val="00D7792A"/>
    <w:rsid w:val="00D85292"/>
    <w:rsid w:val="00D950D5"/>
    <w:rsid w:val="00DB3914"/>
    <w:rsid w:val="00DC01FE"/>
    <w:rsid w:val="00DC0D4C"/>
    <w:rsid w:val="00DC2393"/>
    <w:rsid w:val="00DC6B48"/>
    <w:rsid w:val="00DD046C"/>
    <w:rsid w:val="00DD0938"/>
    <w:rsid w:val="00DD6A1D"/>
    <w:rsid w:val="00DE5F16"/>
    <w:rsid w:val="00E033D2"/>
    <w:rsid w:val="00E05DAE"/>
    <w:rsid w:val="00E10691"/>
    <w:rsid w:val="00E15CDC"/>
    <w:rsid w:val="00E27D31"/>
    <w:rsid w:val="00E42C21"/>
    <w:rsid w:val="00E43C57"/>
    <w:rsid w:val="00E64105"/>
    <w:rsid w:val="00E70401"/>
    <w:rsid w:val="00E83C08"/>
    <w:rsid w:val="00E87964"/>
    <w:rsid w:val="00E95DDD"/>
    <w:rsid w:val="00EB2A2A"/>
    <w:rsid w:val="00EB7569"/>
    <w:rsid w:val="00ED2D12"/>
    <w:rsid w:val="00F03349"/>
    <w:rsid w:val="00F113AE"/>
    <w:rsid w:val="00F3149E"/>
    <w:rsid w:val="00F37889"/>
    <w:rsid w:val="00F50CDD"/>
    <w:rsid w:val="00F74E80"/>
    <w:rsid w:val="00F969E5"/>
    <w:rsid w:val="00FA63CE"/>
    <w:rsid w:val="00FC2C11"/>
    <w:rsid w:val="00FE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830E"/>
  <w15:chartTrackingRefBased/>
  <w15:docId w15:val="{85FC8C5B-F9F7-4785-954F-6218C58A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F6397"/>
    <w:pPr>
      <w:keepNext/>
      <w:spacing w:after="0" w:line="360" w:lineRule="atLeast"/>
      <w:outlineLvl w:val="0"/>
    </w:pPr>
    <w:rPr>
      <w:rFonts w:ascii="Times" w:eastAsia="Times" w:hAnsi="Times" w:cs="Times New Roman"/>
      <w:b/>
      <w:smallCaps/>
      <w:sz w:val="28"/>
      <w:szCs w:val="20"/>
    </w:rPr>
  </w:style>
  <w:style w:type="paragraph" w:styleId="Heading4">
    <w:name w:val="heading 4"/>
    <w:basedOn w:val="Normal"/>
    <w:next w:val="Normal"/>
    <w:link w:val="Heading4Char"/>
    <w:qFormat/>
    <w:rsid w:val="00CF6397"/>
    <w:pPr>
      <w:keepNext/>
      <w:spacing w:after="0" w:line="360" w:lineRule="atLeast"/>
      <w:jc w:val="center"/>
      <w:outlineLvl w:val="3"/>
    </w:pPr>
    <w:rPr>
      <w:rFonts w:ascii="Times" w:eastAsia="Times" w:hAnsi="Times" w:cs="Times New Roman"/>
      <w:b/>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6397"/>
    <w:rPr>
      <w:rFonts w:ascii="Times" w:eastAsia="Times" w:hAnsi="Times" w:cs="Times New Roman"/>
      <w:b/>
      <w:smallCaps/>
      <w:sz w:val="28"/>
      <w:szCs w:val="20"/>
    </w:rPr>
  </w:style>
  <w:style w:type="character" w:customStyle="1" w:styleId="Heading4Char">
    <w:name w:val="Heading 4 Char"/>
    <w:basedOn w:val="DefaultParagraphFont"/>
    <w:link w:val="Heading4"/>
    <w:rsid w:val="00CF6397"/>
    <w:rPr>
      <w:rFonts w:ascii="Times" w:eastAsia="Times" w:hAnsi="Times" w:cs="Times New Roman"/>
      <w:b/>
      <w:smallCaps/>
      <w:sz w:val="24"/>
      <w:szCs w:val="20"/>
    </w:rPr>
  </w:style>
  <w:style w:type="paragraph" w:styleId="BodyText2">
    <w:name w:val="Body Text 2"/>
    <w:basedOn w:val="Normal"/>
    <w:link w:val="BodyText2Char"/>
    <w:rsid w:val="00CF6397"/>
    <w:pPr>
      <w:pBdr>
        <w:bottom w:val="double" w:sz="6" w:space="0" w:color="auto"/>
      </w:pBdr>
      <w:spacing w:after="0" w:line="240" w:lineRule="auto"/>
    </w:pPr>
    <w:rPr>
      <w:rFonts w:ascii="Times New Roman" w:eastAsia="Times" w:hAnsi="Times New Roman" w:cs="Times New Roman"/>
      <w:i/>
      <w:szCs w:val="20"/>
    </w:rPr>
  </w:style>
  <w:style w:type="character" w:customStyle="1" w:styleId="BodyText2Char">
    <w:name w:val="Body Text 2 Char"/>
    <w:basedOn w:val="DefaultParagraphFont"/>
    <w:link w:val="BodyText2"/>
    <w:rsid w:val="00CF6397"/>
    <w:rPr>
      <w:rFonts w:ascii="Times New Roman" w:eastAsia="Times" w:hAnsi="Times New Roman" w:cs="Times New Roman"/>
      <w:i/>
      <w:szCs w:val="20"/>
    </w:rPr>
  </w:style>
  <w:style w:type="character" w:styleId="Hyperlink">
    <w:name w:val="Hyperlink"/>
    <w:basedOn w:val="DefaultParagraphFont"/>
    <w:uiPriority w:val="99"/>
    <w:unhideWhenUsed/>
    <w:rsid w:val="00CF6397"/>
    <w:rPr>
      <w:color w:val="0563C1" w:themeColor="hyperlink"/>
      <w:u w:val="single"/>
    </w:rPr>
  </w:style>
  <w:style w:type="table" w:styleId="TableGrid">
    <w:name w:val="Table Grid"/>
    <w:basedOn w:val="TableNormal"/>
    <w:uiPriority w:val="39"/>
    <w:rsid w:val="00264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64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264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264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DF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51DDD"/>
    <w:pPr>
      <w:spacing w:after="0" w:line="240" w:lineRule="auto"/>
      <w:ind w:left="720"/>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680900"/>
    <w:rPr>
      <w:color w:val="605E5C"/>
      <w:shd w:val="clear" w:color="auto" w:fill="E1DFDD"/>
    </w:rPr>
  </w:style>
  <w:style w:type="character" w:styleId="CommentReference">
    <w:name w:val="annotation reference"/>
    <w:basedOn w:val="DefaultParagraphFont"/>
    <w:uiPriority w:val="99"/>
    <w:semiHidden/>
    <w:unhideWhenUsed/>
    <w:rsid w:val="006C6013"/>
    <w:rPr>
      <w:sz w:val="16"/>
      <w:szCs w:val="16"/>
    </w:rPr>
  </w:style>
  <w:style w:type="paragraph" w:styleId="CommentText">
    <w:name w:val="annotation text"/>
    <w:basedOn w:val="Normal"/>
    <w:link w:val="CommentTextChar"/>
    <w:uiPriority w:val="99"/>
    <w:semiHidden/>
    <w:unhideWhenUsed/>
    <w:rsid w:val="006C6013"/>
    <w:pPr>
      <w:spacing w:line="240" w:lineRule="auto"/>
    </w:pPr>
    <w:rPr>
      <w:sz w:val="20"/>
      <w:szCs w:val="20"/>
    </w:rPr>
  </w:style>
  <w:style w:type="character" w:customStyle="1" w:styleId="CommentTextChar">
    <w:name w:val="Comment Text Char"/>
    <w:basedOn w:val="DefaultParagraphFont"/>
    <w:link w:val="CommentText"/>
    <w:uiPriority w:val="99"/>
    <w:semiHidden/>
    <w:rsid w:val="006C6013"/>
    <w:rPr>
      <w:sz w:val="20"/>
      <w:szCs w:val="20"/>
    </w:rPr>
  </w:style>
  <w:style w:type="paragraph" w:styleId="CommentSubject">
    <w:name w:val="annotation subject"/>
    <w:basedOn w:val="CommentText"/>
    <w:next w:val="CommentText"/>
    <w:link w:val="CommentSubjectChar"/>
    <w:uiPriority w:val="99"/>
    <w:semiHidden/>
    <w:unhideWhenUsed/>
    <w:rsid w:val="006C6013"/>
    <w:rPr>
      <w:b/>
      <w:bCs/>
    </w:rPr>
  </w:style>
  <w:style w:type="character" w:customStyle="1" w:styleId="CommentSubjectChar">
    <w:name w:val="Comment Subject Char"/>
    <w:basedOn w:val="CommentTextChar"/>
    <w:link w:val="CommentSubject"/>
    <w:uiPriority w:val="99"/>
    <w:semiHidden/>
    <w:rsid w:val="006C6013"/>
    <w:rPr>
      <w:b/>
      <w:bCs/>
      <w:sz w:val="20"/>
      <w:szCs w:val="20"/>
    </w:rPr>
  </w:style>
  <w:style w:type="paragraph" w:styleId="BalloonText">
    <w:name w:val="Balloon Text"/>
    <w:basedOn w:val="Normal"/>
    <w:link w:val="BalloonTextChar"/>
    <w:uiPriority w:val="99"/>
    <w:semiHidden/>
    <w:unhideWhenUsed/>
    <w:rsid w:val="006C6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ny.edu/about/administration/offices/la/Policy-on-Sexual-Misconduct-12-1-14-with-links.pdf" TargetMode="External"/><Relationship Id="rId3" Type="http://schemas.openxmlformats.org/officeDocument/2006/relationships/settings" Target="settings.xml"/><Relationship Id="rId7" Type="http://schemas.openxmlformats.org/officeDocument/2006/relationships/hyperlink" Target="http://rwc.hunter.cun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olan@gradcenter.cuny.edu" TargetMode="External"/><Relationship Id="rId5" Type="http://schemas.openxmlformats.org/officeDocument/2006/relationships/hyperlink" Target="mailto:sb1491@hunter.cuny.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Sean</dc:creator>
  <cp:keywords/>
  <dc:description/>
  <cp:lastModifiedBy>Nolan, Sean</cp:lastModifiedBy>
  <cp:revision>2</cp:revision>
  <cp:lastPrinted>2020-01-27T19:33:00Z</cp:lastPrinted>
  <dcterms:created xsi:type="dcterms:W3CDTF">2020-02-14T21:19:00Z</dcterms:created>
  <dcterms:modified xsi:type="dcterms:W3CDTF">2020-02-14T21:19:00Z</dcterms:modified>
</cp:coreProperties>
</file>